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557B" w14:textId="77777777" w:rsidR="007242B5" w:rsidRDefault="007242B5" w:rsidP="00CE182D">
      <w:pPr>
        <w:tabs>
          <w:tab w:val="left" w:pos="360"/>
        </w:tabs>
        <w:spacing w:after="0" w:line="240" w:lineRule="auto"/>
        <w:rPr>
          <w:rFonts w:ascii="Arial" w:hAnsi="Arial" w:cs="Arial"/>
          <w:sz w:val="20"/>
          <w:szCs w:val="20"/>
        </w:rPr>
      </w:pPr>
      <w:bookmarkStart w:id="0" w:name="_GoBack"/>
      <w:bookmarkEnd w:id="0"/>
    </w:p>
    <w:p w14:paraId="0ED1557C" w14:textId="60116B6F" w:rsidR="004C4FAD" w:rsidRPr="00BF0C05" w:rsidRDefault="00BF0C05" w:rsidP="004C4FAD">
      <w:pPr>
        <w:tabs>
          <w:tab w:val="left" w:pos="360"/>
        </w:tabs>
        <w:spacing w:after="0" w:line="240" w:lineRule="auto"/>
        <w:jc w:val="center"/>
        <w:rPr>
          <w:rFonts w:ascii="Arial" w:hAnsi="Arial" w:cs="Arial"/>
          <w:b/>
          <w:sz w:val="28"/>
          <w:szCs w:val="28"/>
        </w:rPr>
      </w:pPr>
      <w:r w:rsidRPr="00BF0C05">
        <w:rPr>
          <w:rFonts w:ascii="Arial" w:hAnsi="Arial" w:cs="Arial"/>
          <w:b/>
          <w:sz w:val="28"/>
          <w:szCs w:val="28"/>
        </w:rPr>
        <w:t>Aspire Public Schools</w:t>
      </w:r>
    </w:p>
    <w:p w14:paraId="0ED1557D" w14:textId="77777777" w:rsidR="004C4FAD" w:rsidRPr="00BF0C05" w:rsidRDefault="004C4FAD" w:rsidP="004C4FAD">
      <w:pPr>
        <w:tabs>
          <w:tab w:val="left" w:pos="360"/>
        </w:tabs>
        <w:spacing w:after="0" w:line="240" w:lineRule="auto"/>
        <w:rPr>
          <w:rFonts w:ascii="Arial" w:eastAsia="Times New Roman" w:hAnsi="Arial" w:cs="Arial"/>
          <w:sz w:val="25"/>
          <w:szCs w:val="25"/>
        </w:rPr>
      </w:pPr>
    </w:p>
    <w:p w14:paraId="0ED1557E" w14:textId="77777777" w:rsidR="007242B5" w:rsidRPr="00BF0C05" w:rsidRDefault="007242B5" w:rsidP="004C4FAD">
      <w:pPr>
        <w:tabs>
          <w:tab w:val="left" w:pos="360"/>
        </w:tabs>
        <w:spacing w:after="0" w:line="240" w:lineRule="auto"/>
        <w:jc w:val="center"/>
        <w:rPr>
          <w:rFonts w:ascii="Arial" w:hAnsi="Arial" w:cs="Arial"/>
          <w:b/>
          <w:sz w:val="20"/>
          <w:szCs w:val="20"/>
        </w:rPr>
      </w:pPr>
      <w:r w:rsidRPr="00BF0C05">
        <w:rPr>
          <w:rFonts w:ascii="Arial" w:hAnsi="Arial" w:cs="Arial"/>
          <w:b/>
          <w:sz w:val="20"/>
          <w:szCs w:val="20"/>
        </w:rPr>
        <w:t>REQUEST FOR PROPOSAL FOR PUBLIC ACCOUNTING SERVICES</w:t>
      </w:r>
    </w:p>
    <w:p w14:paraId="0ED1557F" w14:textId="77777777" w:rsidR="004C4FAD" w:rsidRPr="00BF0C05" w:rsidRDefault="004C4FAD" w:rsidP="0021032A">
      <w:pPr>
        <w:spacing w:line="240" w:lineRule="auto"/>
        <w:jc w:val="center"/>
        <w:rPr>
          <w:rFonts w:ascii="Arial" w:hAnsi="Arial" w:cs="Arial"/>
          <w:b/>
          <w:i/>
          <w:sz w:val="20"/>
          <w:szCs w:val="20"/>
        </w:rPr>
      </w:pPr>
    </w:p>
    <w:p w14:paraId="0ED15580" w14:textId="232DE564" w:rsidR="007242B5" w:rsidRPr="00BF0C05" w:rsidRDefault="007242B5" w:rsidP="0021032A">
      <w:pPr>
        <w:spacing w:line="240" w:lineRule="auto"/>
        <w:jc w:val="center"/>
        <w:rPr>
          <w:rFonts w:ascii="Arial" w:hAnsi="Arial" w:cs="Arial"/>
          <w:b/>
          <w:i/>
          <w:sz w:val="20"/>
          <w:szCs w:val="20"/>
        </w:rPr>
      </w:pPr>
      <w:r w:rsidRPr="00BF0C05">
        <w:rPr>
          <w:rFonts w:ascii="Arial" w:hAnsi="Arial" w:cs="Arial"/>
          <w:b/>
          <w:i/>
          <w:sz w:val="20"/>
          <w:szCs w:val="20"/>
        </w:rPr>
        <w:t xml:space="preserve">This Request for Proposal </w:t>
      </w:r>
      <w:r w:rsidR="00C00052" w:rsidRPr="00BF0C05">
        <w:rPr>
          <w:rFonts w:ascii="Arial" w:hAnsi="Arial" w:cs="Arial"/>
          <w:b/>
          <w:i/>
          <w:sz w:val="20"/>
          <w:szCs w:val="20"/>
        </w:rPr>
        <w:t xml:space="preserve">(RFP) </w:t>
      </w:r>
      <w:r w:rsidRPr="00BF0C05">
        <w:rPr>
          <w:rFonts w:ascii="Arial" w:hAnsi="Arial" w:cs="Arial"/>
          <w:b/>
          <w:i/>
          <w:sz w:val="20"/>
          <w:szCs w:val="20"/>
        </w:rPr>
        <w:t>is intended for the exclusive use of t</w:t>
      </w:r>
      <w:r w:rsidR="000F7F57" w:rsidRPr="00BF0C05">
        <w:rPr>
          <w:rFonts w:ascii="Arial" w:hAnsi="Arial" w:cs="Arial"/>
          <w:b/>
          <w:i/>
          <w:sz w:val="20"/>
          <w:szCs w:val="20"/>
        </w:rPr>
        <w:t>he firms to whom</w:t>
      </w:r>
      <w:r w:rsidR="00BF0C05" w:rsidRPr="00BF0C05">
        <w:rPr>
          <w:rFonts w:ascii="Arial" w:hAnsi="Arial" w:cs="Arial"/>
          <w:b/>
          <w:i/>
          <w:sz w:val="20"/>
          <w:szCs w:val="20"/>
        </w:rPr>
        <w:t xml:space="preserve"> Aspire Public Schools </w:t>
      </w:r>
      <w:r w:rsidR="004C4FAD" w:rsidRPr="00BF0C05">
        <w:rPr>
          <w:rFonts w:ascii="Arial" w:hAnsi="Arial" w:cs="Arial"/>
          <w:b/>
          <w:i/>
          <w:sz w:val="20"/>
          <w:szCs w:val="20"/>
        </w:rPr>
        <w:t>(the Organization)</w:t>
      </w:r>
      <w:r w:rsidRPr="00BF0C05">
        <w:rPr>
          <w:rFonts w:ascii="Arial" w:hAnsi="Arial" w:cs="Arial"/>
          <w:b/>
          <w:i/>
          <w:sz w:val="20"/>
          <w:szCs w:val="20"/>
        </w:rPr>
        <w:t xml:space="preserve"> sends it and is not to be sent to any other firm without </w:t>
      </w:r>
      <w:r w:rsidR="000F7F57" w:rsidRPr="00BF0C05">
        <w:rPr>
          <w:rFonts w:ascii="Arial" w:hAnsi="Arial" w:cs="Arial"/>
          <w:b/>
          <w:i/>
          <w:sz w:val="20"/>
          <w:szCs w:val="20"/>
        </w:rPr>
        <w:t>the</w:t>
      </w:r>
      <w:r w:rsidR="00BA6D69" w:rsidRPr="00BF0C05">
        <w:rPr>
          <w:rFonts w:ascii="Arial" w:hAnsi="Arial" w:cs="Arial"/>
          <w:b/>
          <w:i/>
          <w:sz w:val="20"/>
          <w:szCs w:val="20"/>
        </w:rPr>
        <w:t xml:space="preserve"> </w:t>
      </w:r>
      <w:r w:rsidR="004C4FAD" w:rsidRPr="00BF0C05">
        <w:rPr>
          <w:rFonts w:ascii="Arial" w:hAnsi="Arial" w:cs="Arial"/>
          <w:b/>
          <w:i/>
          <w:sz w:val="20"/>
          <w:szCs w:val="20"/>
        </w:rPr>
        <w:t>Organization’s</w:t>
      </w:r>
      <w:r w:rsidRPr="00BF0C05">
        <w:rPr>
          <w:rFonts w:ascii="Arial" w:hAnsi="Arial" w:cs="Arial"/>
          <w:b/>
          <w:i/>
          <w:sz w:val="20"/>
          <w:szCs w:val="20"/>
        </w:rPr>
        <w:t xml:space="preserve"> express </w:t>
      </w:r>
      <w:r w:rsidR="00C00052" w:rsidRPr="00BF0C05">
        <w:rPr>
          <w:rFonts w:ascii="Arial" w:hAnsi="Arial" w:cs="Arial"/>
          <w:b/>
          <w:i/>
          <w:sz w:val="20"/>
          <w:szCs w:val="20"/>
        </w:rPr>
        <w:t xml:space="preserve">prior </w:t>
      </w:r>
      <w:r w:rsidRPr="00BF0C05">
        <w:rPr>
          <w:rFonts w:ascii="Arial" w:hAnsi="Arial" w:cs="Arial"/>
          <w:b/>
          <w:i/>
          <w:sz w:val="20"/>
          <w:szCs w:val="20"/>
        </w:rPr>
        <w:t>written approval.</w:t>
      </w:r>
    </w:p>
    <w:p w14:paraId="0ED15581" w14:textId="77777777" w:rsidR="007242B5" w:rsidRPr="00BF0C05" w:rsidRDefault="007242B5" w:rsidP="0021032A">
      <w:pPr>
        <w:spacing w:line="240" w:lineRule="auto"/>
        <w:rPr>
          <w:rFonts w:ascii="Arial" w:hAnsi="Arial" w:cs="Arial"/>
          <w:b/>
          <w:sz w:val="20"/>
          <w:szCs w:val="20"/>
          <w:highlight w:val="yellow"/>
          <w:u w:val="single"/>
        </w:rPr>
      </w:pPr>
    </w:p>
    <w:p w14:paraId="0ED15582" w14:textId="5FBF073F" w:rsidR="004C4FAD" w:rsidRPr="004A1118" w:rsidRDefault="00E52A1B" w:rsidP="004C4FAD">
      <w:pPr>
        <w:spacing w:after="0" w:line="240" w:lineRule="auto"/>
        <w:jc w:val="both"/>
        <w:rPr>
          <w:rFonts w:ascii="Arial" w:hAnsi="Arial" w:cs="Arial"/>
          <w:b/>
          <w:sz w:val="20"/>
          <w:szCs w:val="20"/>
          <w:u w:val="single"/>
        </w:rPr>
      </w:pPr>
      <w:r w:rsidRPr="004A1118">
        <w:rPr>
          <w:rFonts w:ascii="Arial" w:hAnsi="Arial" w:cs="Arial"/>
          <w:b/>
          <w:sz w:val="20"/>
          <w:szCs w:val="20"/>
          <w:u w:val="single"/>
        </w:rPr>
        <w:t xml:space="preserve">MISSION AND </w:t>
      </w:r>
      <w:r w:rsidR="007242B5" w:rsidRPr="004A1118">
        <w:rPr>
          <w:rFonts w:ascii="Arial" w:hAnsi="Arial" w:cs="Arial"/>
          <w:b/>
          <w:sz w:val="20"/>
          <w:szCs w:val="20"/>
          <w:u w:val="single"/>
        </w:rPr>
        <w:t xml:space="preserve">NATURE OF </w:t>
      </w:r>
      <w:r w:rsidR="004A1118" w:rsidRPr="004A1118">
        <w:rPr>
          <w:rFonts w:ascii="Arial" w:hAnsi="Arial" w:cs="Arial"/>
          <w:b/>
          <w:sz w:val="20"/>
          <w:szCs w:val="20"/>
          <w:u w:val="single"/>
        </w:rPr>
        <w:t>Aspire Public Schools</w:t>
      </w:r>
    </w:p>
    <w:p w14:paraId="5F065A94" w14:textId="6FF1A556" w:rsidR="004A1118" w:rsidRDefault="007242B5" w:rsidP="004A1118">
      <w:pPr>
        <w:pStyle w:val="NormalWeb"/>
        <w:spacing w:before="56" w:beforeAutospacing="0" w:after="0" w:afterAutospacing="0"/>
        <w:ind w:right="150"/>
      </w:pPr>
      <w:r w:rsidRPr="00BF0C05">
        <w:rPr>
          <w:rFonts w:ascii="Arial" w:hAnsi="Arial" w:cs="Arial"/>
          <w:b/>
          <w:sz w:val="20"/>
          <w:szCs w:val="20"/>
          <w:highlight w:val="yellow"/>
          <w:u w:val="single"/>
        </w:rPr>
        <w:br/>
      </w:r>
      <w:r w:rsidR="004A1118">
        <w:rPr>
          <w:rFonts w:ascii="Calibri" w:hAnsi="Calibri" w:cs="Calibri"/>
          <w:color w:val="000000"/>
          <w:sz w:val="22"/>
          <w:szCs w:val="22"/>
        </w:rPr>
        <w:t>Aspire Public Schools operates a network of high-performing, college preparatory charter schools serving TK-12 scholars in communities across California.  Currently, we serve approximately 15,400 scholars across three regions (Bay Area, Los Angeles, and Central Valley), and 36 schools.  Founded in 1998—in an effort to transform the inequitable racial, social, and gender outcomes that our communities persist through—Aspire is one of the largest and most forward-thinking open-enrollment public charter school systems in the nation.</w:t>
      </w:r>
    </w:p>
    <w:p w14:paraId="11CDC4EC" w14:textId="77777777" w:rsidR="004A1118" w:rsidRDefault="004A1118" w:rsidP="004A1118">
      <w:pPr>
        <w:pStyle w:val="NormalWeb"/>
        <w:shd w:val="clear" w:color="auto" w:fill="FFFFFF"/>
        <w:spacing w:before="160" w:beforeAutospacing="0" w:after="160" w:afterAutospacing="0"/>
      </w:pPr>
      <w:r>
        <w:rPr>
          <w:rFonts w:ascii="Calibri" w:hAnsi="Calibri" w:cs="Calibri"/>
          <w:color w:val="000000"/>
          <w:sz w:val="22"/>
          <w:szCs w:val="22"/>
        </w:rPr>
        <w:t>Our purpose is to prepare our scholars for success in college, career, and life. At Aspire, we set a foundation for our scholars to gain knowledge, skills, and power to access and make choices for their families and post-secondary lives. Every day, our community of students, families, teachers, and staff comes together to learn, work, and play in an environment grounded in our values of Bienestar (Well-Being), Culture of Belonging, Community Partnership, Agency &amp; Self-Determination, and Joy.</w:t>
      </w:r>
    </w:p>
    <w:p w14:paraId="6AC38D1C" w14:textId="2F058AB8" w:rsidR="005E5198" w:rsidRDefault="005E5198" w:rsidP="004A1118">
      <w:pPr>
        <w:spacing w:after="0" w:line="240" w:lineRule="auto"/>
        <w:jc w:val="both"/>
        <w:rPr>
          <w:rFonts w:ascii="Arial" w:eastAsia="Times New Roman" w:hAnsi="Arial" w:cs="Arial"/>
          <w:sz w:val="20"/>
          <w:szCs w:val="20"/>
          <w:highlight w:val="yellow"/>
        </w:rPr>
      </w:pPr>
    </w:p>
    <w:p w14:paraId="6D8A6A3D" w14:textId="08FB92E6" w:rsidR="004A1118" w:rsidRDefault="004A1118" w:rsidP="004A1118">
      <w:pPr>
        <w:spacing w:after="0" w:line="240" w:lineRule="auto"/>
        <w:jc w:val="both"/>
        <w:rPr>
          <w:rFonts w:ascii="Arial" w:eastAsia="Times New Roman" w:hAnsi="Arial" w:cs="Arial"/>
          <w:sz w:val="20"/>
          <w:szCs w:val="20"/>
          <w:highlight w:val="yellow"/>
        </w:rPr>
      </w:pPr>
      <w:r>
        <w:rPr>
          <w:rFonts w:cs="Calibri"/>
          <w:color w:val="000000"/>
        </w:rPr>
        <w:t xml:space="preserve">The FY’23 operating budget was approximately $296.8M.  The FY’24 operating budget is projected to be at approximately </w:t>
      </w:r>
      <w:r w:rsidR="001D298C">
        <w:rPr>
          <w:rFonts w:cs="Calibri"/>
          <w:color w:val="000000"/>
        </w:rPr>
        <w:t>~$335M</w:t>
      </w:r>
    </w:p>
    <w:p w14:paraId="03A983D3" w14:textId="77777777" w:rsidR="004A1118" w:rsidRPr="00BF0C05" w:rsidRDefault="004A1118" w:rsidP="004A1118">
      <w:pPr>
        <w:spacing w:after="0" w:line="240" w:lineRule="auto"/>
        <w:jc w:val="both"/>
        <w:rPr>
          <w:rFonts w:ascii="Arial" w:eastAsia="Times New Roman" w:hAnsi="Arial" w:cs="Arial"/>
          <w:sz w:val="20"/>
          <w:szCs w:val="20"/>
          <w:highlight w:val="yellow"/>
        </w:rPr>
      </w:pPr>
    </w:p>
    <w:p w14:paraId="5DD125D2" w14:textId="77777777" w:rsidR="00825528" w:rsidRPr="00BF0C05" w:rsidRDefault="00825528" w:rsidP="00825528">
      <w:pPr>
        <w:spacing w:after="0" w:line="240" w:lineRule="auto"/>
        <w:jc w:val="both"/>
        <w:rPr>
          <w:rFonts w:ascii="Arial" w:eastAsia="Times New Roman" w:hAnsi="Arial" w:cs="Arial"/>
          <w:sz w:val="20"/>
          <w:szCs w:val="20"/>
          <w:highlight w:val="yellow"/>
        </w:rPr>
      </w:pPr>
    </w:p>
    <w:p w14:paraId="0ED15584" w14:textId="77777777" w:rsidR="004C4FAD" w:rsidRPr="00BF0C05" w:rsidRDefault="004C4FAD" w:rsidP="004C4FAD">
      <w:pPr>
        <w:spacing w:line="240" w:lineRule="auto"/>
        <w:rPr>
          <w:rFonts w:ascii="Arial" w:hAnsi="Arial" w:cs="Arial"/>
          <w:b/>
          <w:sz w:val="20"/>
          <w:szCs w:val="20"/>
          <w:highlight w:val="yellow"/>
        </w:rPr>
      </w:pPr>
    </w:p>
    <w:p w14:paraId="0ED15585" w14:textId="03D033F4" w:rsidR="003D670E" w:rsidRPr="001D298C" w:rsidRDefault="007242B5" w:rsidP="004C4FAD">
      <w:pPr>
        <w:spacing w:line="240" w:lineRule="auto"/>
        <w:rPr>
          <w:rFonts w:ascii="Arial" w:hAnsi="Arial" w:cs="Arial"/>
          <w:b/>
          <w:sz w:val="20"/>
          <w:szCs w:val="20"/>
        </w:rPr>
      </w:pPr>
      <w:r w:rsidRPr="001D298C">
        <w:rPr>
          <w:rFonts w:ascii="Arial" w:hAnsi="Arial" w:cs="Arial"/>
          <w:b/>
          <w:sz w:val="20"/>
          <w:szCs w:val="20"/>
        </w:rPr>
        <w:t>Address:</w:t>
      </w:r>
      <w:r w:rsidRPr="001D298C">
        <w:rPr>
          <w:rFonts w:ascii="Arial" w:hAnsi="Arial" w:cs="Arial"/>
          <w:b/>
          <w:sz w:val="20"/>
          <w:szCs w:val="20"/>
        </w:rPr>
        <w:tab/>
      </w:r>
      <w:r w:rsidR="004C4FAD" w:rsidRPr="001D298C">
        <w:rPr>
          <w:rFonts w:ascii="Arial" w:hAnsi="Arial" w:cs="Arial"/>
          <w:b/>
          <w:sz w:val="20"/>
          <w:szCs w:val="20"/>
        </w:rPr>
        <w:tab/>
      </w:r>
      <w:r w:rsidR="004A1118" w:rsidRPr="001D298C">
        <w:rPr>
          <w:rFonts w:ascii="Arial" w:hAnsi="Arial" w:cs="Arial"/>
          <w:b/>
          <w:sz w:val="20"/>
          <w:szCs w:val="20"/>
        </w:rPr>
        <w:t>1001 22</w:t>
      </w:r>
      <w:r w:rsidR="004A1118" w:rsidRPr="001D298C">
        <w:rPr>
          <w:rFonts w:ascii="Arial" w:hAnsi="Arial" w:cs="Arial"/>
          <w:b/>
          <w:sz w:val="20"/>
          <w:szCs w:val="20"/>
          <w:vertAlign w:val="superscript"/>
        </w:rPr>
        <w:t>nd</w:t>
      </w:r>
      <w:r w:rsidR="004A1118" w:rsidRPr="001D298C">
        <w:rPr>
          <w:rFonts w:ascii="Arial" w:hAnsi="Arial" w:cs="Arial"/>
          <w:b/>
          <w:sz w:val="20"/>
          <w:szCs w:val="20"/>
        </w:rPr>
        <w:t xml:space="preserve"> Ave. Oakland, CA 946</w:t>
      </w:r>
      <w:r w:rsidR="001D298C" w:rsidRPr="001D298C">
        <w:rPr>
          <w:rFonts w:ascii="Arial" w:hAnsi="Arial" w:cs="Arial"/>
          <w:b/>
          <w:sz w:val="20"/>
          <w:szCs w:val="20"/>
        </w:rPr>
        <w:t>06</w:t>
      </w:r>
    </w:p>
    <w:p w14:paraId="0ED15586" w14:textId="21B38A4A" w:rsidR="009A45B3" w:rsidRPr="001D298C" w:rsidRDefault="007242B5" w:rsidP="00E52A1B">
      <w:pPr>
        <w:tabs>
          <w:tab w:val="left" w:pos="2160"/>
        </w:tabs>
        <w:spacing w:after="0" w:line="240" w:lineRule="auto"/>
        <w:rPr>
          <w:rFonts w:ascii="Arial" w:hAnsi="Arial" w:cs="Arial"/>
          <w:b/>
          <w:bCs/>
          <w:sz w:val="20"/>
          <w:szCs w:val="20"/>
        </w:rPr>
      </w:pPr>
      <w:r w:rsidRPr="001D298C">
        <w:rPr>
          <w:rFonts w:ascii="Arial" w:hAnsi="Arial" w:cs="Arial"/>
          <w:b/>
          <w:sz w:val="20"/>
          <w:szCs w:val="20"/>
        </w:rPr>
        <w:t>Telephone</w:t>
      </w:r>
      <w:r w:rsidR="00E52A1B" w:rsidRPr="001D298C">
        <w:rPr>
          <w:rFonts w:ascii="Arial" w:hAnsi="Arial" w:cs="Arial"/>
          <w:b/>
          <w:sz w:val="20"/>
          <w:szCs w:val="20"/>
        </w:rPr>
        <w:t>:</w:t>
      </w:r>
      <w:r w:rsidR="00E52A1B" w:rsidRPr="001D298C">
        <w:rPr>
          <w:rFonts w:ascii="Arial" w:hAnsi="Arial" w:cs="Arial"/>
          <w:b/>
          <w:sz w:val="20"/>
          <w:szCs w:val="20"/>
        </w:rPr>
        <w:tab/>
      </w:r>
      <w:r w:rsidR="001D298C" w:rsidRPr="001D298C">
        <w:rPr>
          <w:rFonts w:ascii="Arial" w:hAnsi="Arial" w:cs="Arial"/>
          <w:b/>
          <w:bCs/>
          <w:sz w:val="20"/>
          <w:szCs w:val="20"/>
        </w:rPr>
        <w:t>(510) 434-5010</w:t>
      </w:r>
    </w:p>
    <w:p w14:paraId="78CA3216" w14:textId="7C22E044" w:rsidR="001D298C" w:rsidRPr="001D298C" w:rsidRDefault="001D298C" w:rsidP="00E52A1B">
      <w:pPr>
        <w:tabs>
          <w:tab w:val="left" w:pos="2160"/>
        </w:tabs>
        <w:spacing w:after="0" w:line="240" w:lineRule="auto"/>
        <w:rPr>
          <w:rFonts w:ascii="Arial" w:hAnsi="Arial" w:cs="Arial"/>
          <w:b/>
          <w:bCs/>
          <w:sz w:val="20"/>
          <w:szCs w:val="20"/>
        </w:rPr>
      </w:pPr>
      <w:r w:rsidRPr="001D298C">
        <w:rPr>
          <w:rFonts w:ascii="Arial" w:hAnsi="Arial" w:cs="Arial"/>
          <w:b/>
          <w:bCs/>
          <w:sz w:val="20"/>
          <w:szCs w:val="20"/>
        </w:rPr>
        <w:t xml:space="preserve">                                       (510) 943-2432</w:t>
      </w:r>
    </w:p>
    <w:p w14:paraId="0ED15587" w14:textId="036F3D0F" w:rsidR="00C96775" w:rsidRPr="004A1118" w:rsidRDefault="009A45B3" w:rsidP="00E52A1B">
      <w:pPr>
        <w:tabs>
          <w:tab w:val="left" w:pos="2160"/>
        </w:tabs>
        <w:spacing w:after="0" w:line="240" w:lineRule="auto"/>
        <w:rPr>
          <w:rFonts w:ascii="Arial" w:hAnsi="Arial" w:cs="Arial"/>
          <w:b/>
          <w:sz w:val="20"/>
          <w:szCs w:val="20"/>
        </w:rPr>
      </w:pPr>
      <w:r w:rsidRPr="001D298C">
        <w:rPr>
          <w:rFonts w:ascii="Arial" w:hAnsi="Arial" w:cs="Arial"/>
          <w:b/>
          <w:bCs/>
          <w:sz w:val="20"/>
          <w:szCs w:val="20"/>
        </w:rPr>
        <w:tab/>
      </w:r>
      <w:r w:rsidR="007242B5" w:rsidRPr="00BF0C05">
        <w:rPr>
          <w:rFonts w:ascii="Arial" w:hAnsi="Arial" w:cs="Arial"/>
          <w:b/>
          <w:bCs/>
          <w:sz w:val="20"/>
          <w:szCs w:val="20"/>
          <w:highlight w:val="yellow"/>
        </w:rPr>
        <w:br/>
      </w:r>
      <w:r w:rsidR="007242B5" w:rsidRPr="004A1118">
        <w:rPr>
          <w:rFonts w:ascii="Arial" w:hAnsi="Arial" w:cs="Arial"/>
          <w:b/>
          <w:bCs/>
          <w:sz w:val="20"/>
          <w:szCs w:val="20"/>
        </w:rPr>
        <w:t xml:space="preserve">Email: </w:t>
      </w:r>
      <w:r w:rsidR="007242B5" w:rsidRPr="004A1118">
        <w:rPr>
          <w:rFonts w:ascii="Arial" w:hAnsi="Arial" w:cs="Arial"/>
          <w:b/>
          <w:bCs/>
          <w:sz w:val="20"/>
          <w:szCs w:val="20"/>
        </w:rPr>
        <w:tab/>
      </w:r>
      <w:r w:rsidR="004A1118" w:rsidRPr="004A1118">
        <w:rPr>
          <w:rFonts w:ascii="Arial" w:hAnsi="Arial" w:cs="Arial"/>
          <w:b/>
          <w:bCs/>
          <w:sz w:val="20"/>
          <w:szCs w:val="20"/>
        </w:rPr>
        <w:t>Michael.wimbish@aspirepublicschools.org</w:t>
      </w:r>
      <w:r w:rsidR="007242B5" w:rsidRPr="004A1118">
        <w:rPr>
          <w:rFonts w:ascii="Arial" w:hAnsi="Arial" w:cs="Arial"/>
          <w:sz w:val="20"/>
          <w:szCs w:val="20"/>
        </w:rPr>
        <w:br/>
      </w:r>
    </w:p>
    <w:p w14:paraId="0ED15588" w14:textId="02B36DB9" w:rsidR="007242B5" w:rsidRPr="00570406" w:rsidRDefault="007242B5" w:rsidP="00E52A1B">
      <w:pPr>
        <w:tabs>
          <w:tab w:val="left" w:pos="2160"/>
        </w:tabs>
        <w:spacing w:after="0" w:line="240" w:lineRule="auto"/>
      </w:pPr>
      <w:r w:rsidRPr="00570406">
        <w:rPr>
          <w:rFonts w:ascii="Arial" w:hAnsi="Arial" w:cs="Arial"/>
          <w:b/>
          <w:sz w:val="20"/>
          <w:szCs w:val="20"/>
        </w:rPr>
        <w:t>Web:</w:t>
      </w:r>
      <w:r w:rsidRPr="00570406">
        <w:rPr>
          <w:rFonts w:ascii="Arial" w:hAnsi="Arial" w:cs="Arial"/>
          <w:sz w:val="20"/>
          <w:szCs w:val="20"/>
        </w:rPr>
        <w:t xml:space="preserve"> </w:t>
      </w:r>
      <w:r w:rsidRPr="00570406">
        <w:rPr>
          <w:rFonts w:ascii="Arial" w:hAnsi="Arial" w:cs="Arial"/>
          <w:sz w:val="20"/>
          <w:szCs w:val="20"/>
        </w:rPr>
        <w:tab/>
      </w:r>
      <w:hyperlink r:id="rId10" w:tgtFrame="_blank" w:history="1">
        <w:r w:rsidR="00570406" w:rsidRPr="00570406">
          <w:rPr>
            <w:rStyle w:val="Hyperlink"/>
            <w:rFonts w:ascii="Arial" w:hAnsi="Arial" w:cs="Arial"/>
            <w:sz w:val="23"/>
            <w:szCs w:val="23"/>
            <w:shd w:val="clear" w:color="auto" w:fill="F8F8F8"/>
          </w:rPr>
          <w:t>aspirepublicschools.org</w:t>
        </w:r>
      </w:hyperlink>
    </w:p>
    <w:p w14:paraId="6ABB5582" w14:textId="77777777" w:rsidR="0052663E" w:rsidRPr="00BF0C05" w:rsidRDefault="0052663E" w:rsidP="00E52A1B">
      <w:pPr>
        <w:tabs>
          <w:tab w:val="left" w:pos="2160"/>
        </w:tabs>
        <w:spacing w:after="0" w:line="240" w:lineRule="auto"/>
        <w:rPr>
          <w:rFonts w:ascii="Arial" w:hAnsi="Arial" w:cs="Arial"/>
          <w:sz w:val="20"/>
          <w:szCs w:val="20"/>
          <w:highlight w:val="yellow"/>
        </w:rPr>
      </w:pPr>
    </w:p>
    <w:p w14:paraId="0ED15589" w14:textId="2038FFDA" w:rsidR="007242B5" w:rsidRDefault="007242B5" w:rsidP="00E52A1B">
      <w:pPr>
        <w:tabs>
          <w:tab w:val="left" w:pos="2160"/>
        </w:tabs>
        <w:spacing w:after="0" w:line="240" w:lineRule="auto"/>
        <w:rPr>
          <w:rFonts w:ascii="Arial" w:hAnsi="Arial" w:cs="Arial"/>
          <w:sz w:val="20"/>
          <w:szCs w:val="20"/>
        </w:rPr>
      </w:pPr>
      <w:r w:rsidRPr="004A1118">
        <w:rPr>
          <w:rFonts w:ascii="Arial" w:hAnsi="Arial" w:cs="Arial"/>
          <w:b/>
          <w:sz w:val="20"/>
          <w:szCs w:val="20"/>
        </w:rPr>
        <w:t>Fiscal Year end:</w:t>
      </w:r>
      <w:r w:rsidRPr="004A1118">
        <w:rPr>
          <w:rFonts w:ascii="Arial" w:hAnsi="Arial" w:cs="Arial"/>
          <w:b/>
          <w:sz w:val="20"/>
          <w:szCs w:val="20"/>
        </w:rPr>
        <w:tab/>
      </w:r>
      <w:r w:rsidR="008178AF" w:rsidRPr="004A1118">
        <w:rPr>
          <w:rFonts w:ascii="Arial" w:hAnsi="Arial" w:cs="Arial"/>
          <w:b/>
          <w:sz w:val="20"/>
          <w:szCs w:val="20"/>
        </w:rPr>
        <w:t>June</w:t>
      </w:r>
      <w:r w:rsidR="004C4FAD" w:rsidRPr="004A1118">
        <w:rPr>
          <w:rFonts w:ascii="Arial" w:hAnsi="Arial" w:cs="Arial"/>
          <w:b/>
          <w:sz w:val="20"/>
          <w:szCs w:val="20"/>
        </w:rPr>
        <w:t xml:space="preserve"> 3</w:t>
      </w:r>
      <w:r w:rsidR="008178AF" w:rsidRPr="004A1118">
        <w:rPr>
          <w:rFonts w:ascii="Arial" w:hAnsi="Arial" w:cs="Arial"/>
          <w:b/>
          <w:sz w:val="20"/>
          <w:szCs w:val="20"/>
        </w:rPr>
        <w:t>0</w:t>
      </w:r>
      <w:r w:rsidR="004C4FAD" w:rsidRPr="004A1118">
        <w:rPr>
          <w:rFonts w:ascii="Arial" w:hAnsi="Arial" w:cs="Arial"/>
          <w:b/>
          <w:sz w:val="20"/>
          <w:szCs w:val="20"/>
          <w:vertAlign w:val="superscript"/>
        </w:rPr>
        <w:t>th</w:t>
      </w:r>
      <w:r w:rsidR="004A1118" w:rsidRPr="004A1118">
        <w:rPr>
          <w:rFonts w:ascii="Arial" w:hAnsi="Arial" w:cs="Arial"/>
          <w:b/>
          <w:sz w:val="20"/>
          <w:szCs w:val="20"/>
        </w:rPr>
        <w:t>, 2024</w:t>
      </w:r>
    </w:p>
    <w:p w14:paraId="0ED1558A" w14:textId="77777777" w:rsidR="007242B5" w:rsidRPr="0021032A" w:rsidRDefault="007242B5" w:rsidP="0021032A">
      <w:pPr>
        <w:tabs>
          <w:tab w:val="left" w:pos="4320"/>
        </w:tabs>
        <w:spacing w:after="0" w:line="240" w:lineRule="auto"/>
        <w:rPr>
          <w:rFonts w:ascii="Arial" w:hAnsi="Arial" w:cs="Arial"/>
          <w:sz w:val="20"/>
          <w:szCs w:val="20"/>
        </w:rPr>
      </w:pPr>
    </w:p>
    <w:p w14:paraId="61320CBD" w14:textId="77777777" w:rsidR="008178AF" w:rsidRDefault="008178AF">
      <w:pPr>
        <w:spacing w:after="0" w:line="240" w:lineRule="auto"/>
        <w:rPr>
          <w:rFonts w:ascii="Arial" w:hAnsi="Arial" w:cs="Arial"/>
          <w:b/>
          <w:sz w:val="20"/>
          <w:szCs w:val="20"/>
          <w:u w:val="single"/>
        </w:rPr>
      </w:pPr>
      <w:r>
        <w:rPr>
          <w:rFonts w:ascii="Arial" w:hAnsi="Arial" w:cs="Arial"/>
          <w:b/>
          <w:sz w:val="20"/>
          <w:szCs w:val="20"/>
          <w:u w:val="single"/>
        </w:rPr>
        <w:br w:type="page"/>
      </w:r>
    </w:p>
    <w:p w14:paraId="0ED1558B" w14:textId="5AF76D89" w:rsidR="007242B5" w:rsidRPr="0021032A" w:rsidRDefault="007242B5" w:rsidP="0021032A">
      <w:pPr>
        <w:spacing w:after="0" w:line="240" w:lineRule="auto"/>
        <w:rPr>
          <w:rFonts w:ascii="Arial" w:hAnsi="Arial" w:cs="Arial"/>
          <w:b/>
          <w:sz w:val="20"/>
          <w:szCs w:val="20"/>
          <w:u w:val="single"/>
        </w:rPr>
      </w:pPr>
      <w:r w:rsidRPr="0021032A">
        <w:rPr>
          <w:rFonts w:ascii="Arial" w:hAnsi="Arial" w:cs="Arial"/>
          <w:b/>
          <w:sz w:val="20"/>
          <w:szCs w:val="20"/>
          <w:u w:val="single"/>
        </w:rPr>
        <w:lastRenderedPageBreak/>
        <w:t>REQUEST</w:t>
      </w:r>
      <w:r w:rsidRPr="0021032A">
        <w:rPr>
          <w:rFonts w:ascii="Arial" w:hAnsi="Arial" w:cs="Arial"/>
          <w:b/>
          <w:sz w:val="20"/>
          <w:szCs w:val="20"/>
          <w:u w:val="single"/>
        </w:rPr>
        <w:br/>
      </w:r>
    </w:p>
    <w:p w14:paraId="0ED1558C" w14:textId="1B5E84A3" w:rsidR="007242B5" w:rsidRDefault="004C4FAD" w:rsidP="00083D1D">
      <w:pPr>
        <w:spacing w:line="240" w:lineRule="auto"/>
        <w:jc w:val="both"/>
        <w:rPr>
          <w:rFonts w:ascii="Arial" w:hAnsi="Arial" w:cs="Arial"/>
          <w:sz w:val="20"/>
          <w:szCs w:val="20"/>
        </w:rPr>
      </w:pPr>
      <w:r w:rsidRPr="001E1E17">
        <w:rPr>
          <w:rFonts w:ascii="Arial" w:hAnsi="Arial" w:cs="Arial"/>
          <w:sz w:val="20"/>
          <w:szCs w:val="20"/>
        </w:rPr>
        <w:t>The Organization</w:t>
      </w:r>
      <w:r w:rsidR="006000E1">
        <w:rPr>
          <w:rFonts w:ascii="Arial" w:hAnsi="Arial" w:cs="Arial"/>
          <w:sz w:val="20"/>
          <w:szCs w:val="20"/>
        </w:rPr>
        <w:t>, a 501(c)(3) tax-exempt entity,</w:t>
      </w:r>
      <w:r w:rsidR="007242B5" w:rsidRPr="001E1E17">
        <w:rPr>
          <w:rFonts w:ascii="Arial" w:hAnsi="Arial" w:cs="Arial"/>
          <w:sz w:val="20"/>
          <w:szCs w:val="20"/>
        </w:rPr>
        <w:t xml:space="preserve"> is seeking proposals from public accounting firms to serve as its independent a</w:t>
      </w:r>
      <w:r w:rsidR="00083D1D" w:rsidRPr="001E1E17">
        <w:rPr>
          <w:rFonts w:ascii="Arial" w:hAnsi="Arial" w:cs="Arial"/>
          <w:sz w:val="20"/>
          <w:szCs w:val="20"/>
        </w:rPr>
        <w:t>ccounting firm</w:t>
      </w:r>
      <w:r w:rsidR="007242B5" w:rsidRPr="001E1E17">
        <w:rPr>
          <w:rFonts w:ascii="Arial" w:hAnsi="Arial" w:cs="Arial"/>
          <w:sz w:val="20"/>
          <w:szCs w:val="20"/>
        </w:rPr>
        <w:t xml:space="preserve"> f</w:t>
      </w:r>
      <w:r w:rsidR="00962674" w:rsidRPr="001E1E17">
        <w:rPr>
          <w:rFonts w:ascii="Arial" w:hAnsi="Arial" w:cs="Arial"/>
          <w:sz w:val="20"/>
          <w:szCs w:val="20"/>
        </w:rPr>
        <w:t xml:space="preserve">or the year ending </w:t>
      </w:r>
      <w:r w:rsidR="008178AF">
        <w:rPr>
          <w:rFonts w:ascii="Arial" w:hAnsi="Arial" w:cs="Arial"/>
          <w:sz w:val="20"/>
          <w:szCs w:val="20"/>
        </w:rPr>
        <w:t>June 30</w:t>
      </w:r>
      <w:r w:rsidRPr="001E1E17">
        <w:rPr>
          <w:rFonts w:ascii="Arial" w:hAnsi="Arial" w:cs="Arial"/>
          <w:sz w:val="20"/>
          <w:szCs w:val="20"/>
        </w:rPr>
        <w:t>, 2</w:t>
      </w:r>
      <w:r w:rsidR="00E52A1B" w:rsidRPr="001E1E17">
        <w:rPr>
          <w:rFonts w:ascii="Arial" w:hAnsi="Arial" w:cs="Arial"/>
          <w:sz w:val="20"/>
          <w:szCs w:val="20"/>
        </w:rPr>
        <w:t>02</w:t>
      </w:r>
      <w:r w:rsidR="00BF0C05">
        <w:rPr>
          <w:rFonts w:ascii="Arial" w:hAnsi="Arial" w:cs="Arial"/>
          <w:sz w:val="20"/>
          <w:szCs w:val="20"/>
        </w:rPr>
        <w:t>4</w:t>
      </w:r>
      <w:r w:rsidR="007242B5" w:rsidRPr="001E1E17">
        <w:rPr>
          <w:rFonts w:ascii="Arial" w:hAnsi="Arial" w:cs="Arial"/>
          <w:sz w:val="20"/>
          <w:szCs w:val="20"/>
        </w:rPr>
        <w:t xml:space="preserve">, </w:t>
      </w:r>
      <w:r w:rsidR="0053053C">
        <w:rPr>
          <w:rFonts w:ascii="Arial" w:hAnsi="Arial" w:cs="Arial"/>
          <w:sz w:val="20"/>
          <w:szCs w:val="20"/>
        </w:rPr>
        <w:t xml:space="preserve">and </w:t>
      </w:r>
      <w:r w:rsidR="007A369A">
        <w:rPr>
          <w:rFonts w:ascii="Arial" w:hAnsi="Arial" w:cs="Arial"/>
          <w:sz w:val="20"/>
          <w:szCs w:val="20"/>
        </w:rPr>
        <w:t>four (4) separate renewal options</w:t>
      </w:r>
      <w:r w:rsidR="007242B5" w:rsidRPr="001E1E17">
        <w:rPr>
          <w:rFonts w:ascii="Arial" w:hAnsi="Arial" w:cs="Arial"/>
          <w:sz w:val="20"/>
          <w:szCs w:val="20"/>
        </w:rPr>
        <w:t>.</w:t>
      </w:r>
      <w:r w:rsidR="004D0CA8">
        <w:rPr>
          <w:rFonts w:ascii="Arial" w:hAnsi="Arial" w:cs="Arial"/>
          <w:sz w:val="20"/>
          <w:szCs w:val="20"/>
        </w:rPr>
        <w:t xml:space="preserve"> </w:t>
      </w:r>
      <w:r w:rsidR="007242B5" w:rsidRPr="001E1E17">
        <w:rPr>
          <w:rFonts w:ascii="Arial" w:hAnsi="Arial" w:cs="Arial"/>
          <w:sz w:val="20"/>
          <w:szCs w:val="20"/>
        </w:rPr>
        <w:t xml:space="preserve">Accordingly, </w:t>
      </w:r>
      <w:r w:rsidRPr="001E1E17">
        <w:rPr>
          <w:rFonts w:ascii="Arial" w:hAnsi="Arial" w:cs="Arial"/>
          <w:sz w:val="20"/>
          <w:szCs w:val="20"/>
        </w:rPr>
        <w:t>the Organization</w:t>
      </w:r>
      <w:r w:rsidR="007242B5" w:rsidRPr="001E1E17">
        <w:rPr>
          <w:rFonts w:ascii="Arial" w:hAnsi="Arial" w:cs="Arial"/>
          <w:sz w:val="20"/>
          <w:szCs w:val="20"/>
        </w:rPr>
        <w:t xml:space="preserve"> invites you to submit a proposal for these services as described below.</w:t>
      </w:r>
    </w:p>
    <w:p w14:paraId="0ED15593" w14:textId="25E648C4" w:rsidR="00E33E26" w:rsidRPr="00E52A1B" w:rsidRDefault="00083D1D" w:rsidP="00BF0C05">
      <w:pPr>
        <w:spacing w:line="240" w:lineRule="auto"/>
        <w:jc w:val="both"/>
        <w:rPr>
          <w:rFonts w:ascii="Arial" w:hAnsi="Arial" w:cs="Arial"/>
          <w:sz w:val="20"/>
          <w:szCs w:val="20"/>
        </w:rPr>
      </w:pPr>
      <w:r w:rsidRPr="00E52A1B">
        <w:rPr>
          <w:rFonts w:ascii="Arial" w:hAnsi="Arial" w:cs="Arial"/>
          <w:sz w:val="20"/>
          <w:szCs w:val="20"/>
        </w:rPr>
        <w:t xml:space="preserve">Please submit your proposal </w:t>
      </w:r>
      <w:r w:rsidR="007242B5" w:rsidRPr="00E52A1B">
        <w:rPr>
          <w:rFonts w:ascii="Arial" w:hAnsi="Arial" w:cs="Arial"/>
          <w:sz w:val="20"/>
          <w:szCs w:val="20"/>
        </w:rPr>
        <w:t>in response to this solicitation of services before 5 p.m. on</w:t>
      </w:r>
      <w:r w:rsidR="0055210E">
        <w:rPr>
          <w:rFonts w:ascii="Arial" w:hAnsi="Arial" w:cs="Arial"/>
          <w:sz w:val="20"/>
          <w:szCs w:val="20"/>
        </w:rPr>
        <w:t xml:space="preserve"> </w:t>
      </w:r>
      <w:r w:rsidR="00E127FE">
        <w:rPr>
          <w:rFonts w:ascii="Arial" w:hAnsi="Arial" w:cs="Arial"/>
          <w:sz w:val="20"/>
          <w:szCs w:val="20"/>
        </w:rPr>
        <w:t>Wednesday</w:t>
      </w:r>
      <w:r w:rsidR="00BF0C05">
        <w:rPr>
          <w:rFonts w:ascii="Arial" w:hAnsi="Arial" w:cs="Arial"/>
          <w:sz w:val="20"/>
          <w:szCs w:val="20"/>
        </w:rPr>
        <w:t xml:space="preserve">, March </w:t>
      </w:r>
      <w:r w:rsidR="00562BD7">
        <w:rPr>
          <w:rFonts w:ascii="Arial" w:hAnsi="Arial" w:cs="Arial"/>
          <w:sz w:val="20"/>
          <w:szCs w:val="20"/>
        </w:rPr>
        <w:t>1</w:t>
      </w:r>
      <w:r w:rsidR="00E127FE">
        <w:rPr>
          <w:rFonts w:ascii="Arial" w:hAnsi="Arial" w:cs="Arial"/>
          <w:sz w:val="20"/>
          <w:szCs w:val="20"/>
        </w:rPr>
        <w:t>3</w:t>
      </w:r>
      <w:r w:rsidR="00BF0C05" w:rsidRPr="00562BD7">
        <w:rPr>
          <w:rFonts w:ascii="Arial" w:hAnsi="Arial" w:cs="Arial"/>
          <w:sz w:val="20"/>
          <w:szCs w:val="20"/>
          <w:vertAlign w:val="superscript"/>
        </w:rPr>
        <w:t>th</w:t>
      </w:r>
      <w:r w:rsidR="00562BD7">
        <w:rPr>
          <w:rFonts w:ascii="Arial" w:hAnsi="Arial" w:cs="Arial"/>
          <w:sz w:val="20"/>
          <w:szCs w:val="20"/>
        </w:rPr>
        <w:t>, 2024</w:t>
      </w:r>
      <w:r w:rsidR="004D0CA8">
        <w:rPr>
          <w:rFonts w:ascii="Arial" w:hAnsi="Arial" w:cs="Arial"/>
          <w:sz w:val="20"/>
          <w:szCs w:val="20"/>
        </w:rPr>
        <w:t xml:space="preserve"> </w:t>
      </w:r>
      <w:r w:rsidRPr="00E52A1B">
        <w:rPr>
          <w:rFonts w:ascii="Arial" w:hAnsi="Arial" w:cs="Arial"/>
          <w:sz w:val="20"/>
          <w:szCs w:val="20"/>
        </w:rPr>
        <w:t>We</w:t>
      </w:r>
      <w:r w:rsidR="00BF0C05">
        <w:rPr>
          <w:rFonts w:ascii="Arial" w:hAnsi="Arial" w:cs="Arial"/>
          <w:sz w:val="20"/>
          <w:szCs w:val="20"/>
        </w:rPr>
        <w:t xml:space="preserve"> </w:t>
      </w:r>
      <w:r w:rsidRPr="00E52A1B">
        <w:rPr>
          <w:rFonts w:ascii="Arial" w:hAnsi="Arial" w:cs="Arial"/>
          <w:sz w:val="20"/>
          <w:szCs w:val="20"/>
        </w:rPr>
        <w:t>ask that you submit</w:t>
      </w:r>
      <w:r w:rsidR="00BF0C05">
        <w:rPr>
          <w:rFonts w:ascii="Arial" w:hAnsi="Arial" w:cs="Arial"/>
          <w:sz w:val="20"/>
          <w:szCs w:val="20"/>
        </w:rPr>
        <w:t xml:space="preserve"> </w:t>
      </w:r>
      <w:r w:rsidRPr="00E52A1B">
        <w:rPr>
          <w:rFonts w:ascii="Arial" w:hAnsi="Arial" w:cs="Arial"/>
          <w:sz w:val="20"/>
          <w:szCs w:val="20"/>
        </w:rPr>
        <w:t>electronic version</w:t>
      </w:r>
      <w:r w:rsidR="00FF2FEC">
        <w:rPr>
          <w:rFonts w:ascii="Arial" w:hAnsi="Arial" w:cs="Arial"/>
          <w:sz w:val="20"/>
          <w:szCs w:val="20"/>
        </w:rPr>
        <w:t>s</w:t>
      </w:r>
      <w:r w:rsidRPr="00E52A1B">
        <w:rPr>
          <w:rFonts w:ascii="Arial" w:hAnsi="Arial" w:cs="Arial"/>
          <w:sz w:val="20"/>
          <w:szCs w:val="20"/>
        </w:rPr>
        <w:t xml:space="preserve"> to</w:t>
      </w:r>
      <w:r w:rsidR="00BF0C05">
        <w:rPr>
          <w:rFonts w:ascii="Arial" w:hAnsi="Arial" w:cs="Arial"/>
          <w:sz w:val="20"/>
          <w:szCs w:val="20"/>
        </w:rPr>
        <w:t xml:space="preserve"> Michael Wimbish, CFO at </w:t>
      </w:r>
      <w:hyperlink r:id="rId11" w:history="1">
        <w:r w:rsidR="0055210E" w:rsidRPr="009C0FF3">
          <w:rPr>
            <w:rStyle w:val="Hyperlink"/>
            <w:rFonts w:ascii="Arial" w:hAnsi="Arial" w:cs="Arial"/>
            <w:sz w:val="20"/>
            <w:szCs w:val="20"/>
          </w:rPr>
          <w:t>Michael.wimbish@aspirepublicschools.org</w:t>
        </w:r>
      </w:hyperlink>
      <w:r w:rsidR="0055210E">
        <w:rPr>
          <w:rFonts w:ascii="Arial" w:hAnsi="Arial" w:cs="Arial"/>
          <w:sz w:val="20"/>
          <w:szCs w:val="20"/>
        </w:rPr>
        <w:t>.  Once all RFP proposals are submitted, we will review proposals and schedule virtual interviews with interested audit firms as part of the evaluation process.  We are tentatively planning to hold these interviews between the dates of March 18</w:t>
      </w:r>
      <w:r w:rsidR="0055210E" w:rsidRPr="0055210E">
        <w:rPr>
          <w:rFonts w:ascii="Arial" w:hAnsi="Arial" w:cs="Arial"/>
          <w:sz w:val="20"/>
          <w:szCs w:val="20"/>
          <w:vertAlign w:val="superscript"/>
        </w:rPr>
        <w:t>th</w:t>
      </w:r>
      <w:r w:rsidR="0055210E">
        <w:rPr>
          <w:rFonts w:ascii="Arial" w:hAnsi="Arial" w:cs="Arial"/>
          <w:sz w:val="20"/>
          <w:szCs w:val="20"/>
        </w:rPr>
        <w:t xml:space="preserve"> – March 26</w:t>
      </w:r>
      <w:r w:rsidR="0055210E" w:rsidRPr="0055210E">
        <w:rPr>
          <w:rFonts w:ascii="Arial" w:hAnsi="Arial" w:cs="Arial"/>
          <w:sz w:val="20"/>
          <w:szCs w:val="20"/>
          <w:vertAlign w:val="superscript"/>
        </w:rPr>
        <w:t>th</w:t>
      </w:r>
      <w:r w:rsidR="0055210E">
        <w:rPr>
          <w:rFonts w:ascii="Arial" w:hAnsi="Arial" w:cs="Arial"/>
          <w:sz w:val="20"/>
          <w:szCs w:val="20"/>
        </w:rPr>
        <w:t>, in preparation for a final contract decision on or before Monday, April 1</w:t>
      </w:r>
      <w:r w:rsidR="0055210E" w:rsidRPr="0055210E">
        <w:rPr>
          <w:rFonts w:ascii="Arial" w:hAnsi="Arial" w:cs="Arial"/>
          <w:sz w:val="20"/>
          <w:szCs w:val="20"/>
          <w:vertAlign w:val="superscript"/>
        </w:rPr>
        <w:t>st</w:t>
      </w:r>
      <w:r w:rsidR="0055210E">
        <w:rPr>
          <w:rFonts w:ascii="Arial" w:hAnsi="Arial" w:cs="Arial"/>
          <w:sz w:val="20"/>
          <w:szCs w:val="20"/>
        </w:rPr>
        <w:t>.</w:t>
      </w:r>
    </w:p>
    <w:p w14:paraId="0ED15594" w14:textId="77777777" w:rsidR="007242B5" w:rsidRPr="00E52A1B" w:rsidRDefault="007242B5" w:rsidP="00C53E38">
      <w:pPr>
        <w:spacing w:after="0" w:line="240" w:lineRule="auto"/>
        <w:ind w:firstLine="720"/>
        <w:rPr>
          <w:rFonts w:ascii="Arial" w:hAnsi="Arial" w:cs="Arial"/>
          <w:sz w:val="20"/>
          <w:szCs w:val="20"/>
        </w:rPr>
      </w:pPr>
    </w:p>
    <w:p w14:paraId="0ED15596" w14:textId="29681AC3" w:rsidR="007242B5" w:rsidRPr="00C53E38" w:rsidRDefault="00BF0C05" w:rsidP="00B6409D">
      <w:pPr>
        <w:spacing w:line="240" w:lineRule="auto"/>
        <w:jc w:val="both"/>
        <w:rPr>
          <w:rFonts w:ascii="Arial" w:hAnsi="Arial" w:cs="Arial"/>
          <w:sz w:val="20"/>
          <w:szCs w:val="20"/>
        </w:rPr>
      </w:pPr>
      <w:r>
        <w:rPr>
          <w:rFonts w:ascii="Arial" w:hAnsi="Arial" w:cs="Arial"/>
          <w:sz w:val="20"/>
          <w:szCs w:val="20"/>
        </w:rPr>
        <w:t>Michael Wimbish</w:t>
      </w:r>
      <w:r w:rsidR="00BE0F91" w:rsidRPr="00E52A1B">
        <w:rPr>
          <w:rFonts w:ascii="Arial" w:hAnsi="Arial" w:cs="Arial"/>
          <w:sz w:val="20"/>
          <w:szCs w:val="20"/>
        </w:rPr>
        <w:t xml:space="preserve"> </w:t>
      </w:r>
      <w:r w:rsidR="007242B5" w:rsidRPr="00E52A1B">
        <w:rPr>
          <w:rFonts w:ascii="Arial" w:hAnsi="Arial" w:cs="Arial"/>
          <w:sz w:val="20"/>
          <w:szCs w:val="20"/>
        </w:rPr>
        <w:t>will be the primary contact during the proposal.</w:t>
      </w:r>
      <w:r>
        <w:rPr>
          <w:rFonts w:ascii="Arial" w:hAnsi="Arial" w:cs="Arial"/>
          <w:sz w:val="20"/>
          <w:szCs w:val="20"/>
        </w:rPr>
        <w:t xml:space="preserve">  </w:t>
      </w:r>
      <w:r w:rsidR="007242B5" w:rsidRPr="00E52A1B">
        <w:rPr>
          <w:rFonts w:ascii="Arial" w:hAnsi="Arial" w:cs="Arial"/>
          <w:sz w:val="20"/>
          <w:szCs w:val="20"/>
        </w:rPr>
        <w:t xml:space="preserve">If your firm declines to respond with a proposal, we would appreciate your notifying us of your </w:t>
      </w:r>
      <w:r w:rsidR="00003CEB" w:rsidRPr="00E52A1B">
        <w:rPr>
          <w:rFonts w:ascii="Arial" w:hAnsi="Arial" w:cs="Arial"/>
          <w:sz w:val="20"/>
          <w:szCs w:val="20"/>
        </w:rPr>
        <w:t>declin</w:t>
      </w:r>
      <w:r w:rsidR="00003CEB">
        <w:rPr>
          <w:rFonts w:ascii="Arial" w:hAnsi="Arial" w:cs="Arial"/>
          <w:sz w:val="20"/>
          <w:szCs w:val="20"/>
        </w:rPr>
        <w:t>ation</w:t>
      </w:r>
      <w:r w:rsidR="007242B5" w:rsidRPr="00E52A1B">
        <w:rPr>
          <w:rFonts w:ascii="Arial" w:hAnsi="Arial" w:cs="Arial"/>
          <w:sz w:val="20"/>
          <w:szCs w:val="20"/>
        </w:rPr>
        <w:t xml:space="preserve"> by</w:t>
      </w:r>
      <w:r>
        <w:rPr>
          <w:rFonts w:ascii="Arial" w:hAnsi="Arial" w:cs="Arial"/>
          <w:sz w:val="20"/>
          <w:szCs w:val="20"/>
        </w:rPr>
        <w:t xml:space="preserve"> Friday, March 8</w:t>
      </w:r>
      <w:r w:rsidRPr="00BF0C05">
        <w:rPr>
          <w:rFonts w:ascii="Arial" w:hAnsi="Arial" w:cs="Arial"/>
          <w:sz w:val="20"/>
          <w:szCs w:val="20"/>
          <w:vertAlign w:val="superscript"/>
        </w:rPr>
        <w:t>th</w:t>
      </w:r>
      <w:r w:rsidR="00562BD7">
        <w:rPr>
          <w:rFonts w:ascii="Arial" w:hAnsi="Arial" w:cs="Arial"/>
          <w:sz w:val="20"/>
          <w:szCs w:val="20"/>
        </w:rPr>
        <w:t>, 2024</w:t>
      </w:r>
    </w:p>
    <w:p w14:paraId="0ED15597" w14:textId="38E48B7A" w:rsidR="007242B5" w:rsidRPr="0021032A" w:rsidRDefault="007242B5" w:rsidP="00B6409D">
      <w:pPr>
        <w:spacing w:line="240" w:lineRule="auto"/>
        <w:jc w:val="both"/>
        <w:rPr>
          <w:rFonts w:ascii="Arial" w:hAnsi="Arial" w:cs="Arial"/>
          <w:sz w:val="20"/>
          <w:szCs w:val="20"/>
        </w:rPr>
      </w:pPr>
      <w:r w:rsidRPr="0021032A">
        <w:rPr>
          <w:rFonts w:ascii="Arial" w:hAnsi="Arial" w:cs="Arial"/>
          <w:sz w:val="20"/>
          <w:szCs w:val="20"/>
        </w:rPr>
        <w:t>Proposals received after</w:t>
      </w:r>
      <w:r>
        <w:rPr>
          <w:rFonts w:ascii="Arial" w:hAnsi="Arial" w:cs="Arial"/>
          <w:sz w:val="20"/>
          <w:szCs w:val="20"/>
        </w:rPr>
        <w:t xml:space="preserve"> the proposal due date and time</w:t>
      </w:r>
      <w:r w:rsidRPr="0021032A">
        <w:rPr>
          <w:rFonts w:ascii="Arial" w:hAnsi="Arial" w:cs="Arial"/>
          <w:sz w:val="20"/>
          <w:szCs w:val="20"/>
        </w:rPr>
        <w:t xml:space="preserve"> will not be considered.</w:t>
      </w:r>
      <w:r w:rsidR="004D0CA8">
        <w:rPr>
          <w:rFonts w:ascii="Arial" w:hAnsi="Arial" w:cs="Arial"/>
          <w:sz w:val="20"/>
          <w:szCs w:val="20"/>
        </w:rPr>
        <w:t xml:space="preserve"> </w:t>
      </w:r>
      <w:r w:rsidRPr="0021032A">
        <w:rPr>
          <w:rFonts w:ascii="Arial" w:hAnsi="Arial" w:cs="Arial"/>
          <w:sz w:val="20"/>
          <w:szCs w:val="20"/>
        </w:rPr>
        <w:t xml:space="preserve">After the proposal due date, no modifications to any proposal will be accepted unless specifically requested by </w:t>
      </w:r>
      <w:r w:rsidR="004C4FAD">
        <w:rPr>
          <w:rFonts w:ascii="Arial" w:hAnsi="Arial" w:cs="Arial"/>
          <w:sz w:val="20"/>
          <w:szCs w:val="20"/>
        </w:rPr>
        <w:t>the Organization</w:t>
      </w:r>
      <w:r w:rsidRPr="0021032A">
        <w:rPr>
          <w:rFonts w:ascii="Arial" w:hAnsi="Arial" w:cs="Arial"/>
          <w:sz w:val="20"/>
          <w:szCs w:val="20"/>
        </w:rPr>
        <w:t>.</w:t>
      </w:r>
    </w:p>
    <w:p w14:paraId="0ED15598" w14:textId="6C472F77" w:rsidR="007242B5" w:rsidRPr="0021032A" w:rsidRDefault="007242B5" w:rsidP="00B6409D">
      <w:pPr>
        <w:spacing w:line="240" w:lineRule="auto"/>
        <w:jc w:val="both"/>
        <w:rPr>
          <w:rFonts w:ascii="Arial" w:hAnsi="Arial" w:cs="Arial"/>
          <w:sz w:val="20"/>
          <w:szCs w:val="20"/>
        </w:rPr>
      </w:pPr>
      <w:r w:rsidRPr="0021032A">
        <w:rPr>
          <w:rFonts w:ascii="Arial" w:hAnsi="Arial" w:cs="Arial"/>
          <w:sz w:val="20"/>
          <w:szCs w:val="20"/>
        </w:rPr>
        <w:t xml:space="preserve">This Request for Proposal is intended for the exclusive use of the firms and individuals to whom </w:t>
      </w:r>
      <w:r w:rsidR="004C4FAD">
        <w:rPr>
          <w:rFonts w:ascii="Arial" w:hAnsi="Arial" w:cs="Arial"/>
          <w:sz w:val="20"/>
          <w:szCs w:val="20"/>
        </w:rPr>
        <w:t>the Organization s</w:t>
      </w:r>
      <w:r w:rsidRPr="0021032A">
        <w:rPr>
          <w:rFonts w:ascii="Arial" w:hAnsi="Arial" w:cs="Arial"/>
          <w:sz w:val="20"/>
          <w:szCs w:val="20"/>
        </w:rPr>
        <w:t xml:space="preserve">ends it and is not to be discussed with or sent to any other firm or individual without </w:t>
      </w:r>
      <w:r w:rsidR="004C4FAD">
        <w:rPr>
          <w:rFonts w:ascii="Arial" w:hAnsi="Arial" w:cs="Arial"/>
          <w:sz w:val="20"/>
          <w:szCs w:val="20"/>
        </w:rPr>
        <w:t>the Organization</w:t>
      </w:r>
      <w:r w:rsidRPr="0021032A">
        <w:rPr>
          <w:rFonts w:ascii="Arial" w:hAnsi="Arial" w:cs="Arial"/>
          <w:sz w:val="20"/>
          <w:szCs w:val="20"/>
        </w:rPr>
        <w:t xml:space="preserve">’s express </w:t>
      </w:r>
      <w:r w:rsidR="00C00052">
        <w:rPr>
          <w:rFonts w:ascii="Arial" w:hAnsi="Arial" w:cs="Arial"/>
          <w:sz w:val="20"/>
          <w:szCs w:val="20"/>
        </w:rPr>
        <w:t xml:space="preserve">prior </w:t>
      </w:r>
      <w:r w:rsidRPr="0021032A">
        <w:rPr>
          <w:rFonts w:ascii="Arial" w:hAnsi="Arial" w:cs="Arial"/>
          <w:sz w:val="20"/>
          <w:szCs w:val="20"/>
        </w:rPr>
        <w:t>written approval.</w:t>
      </w:r>
      <w:r>
        <w:rPr>
          <w:rFonts w:ascii="Arial" w:hAnsi="Arial" w:cs="Arial"/>
          <w:sz w:val="20"/>
          <w:szCs w:val="20"/>
        </w:rPr>
        <w:t xml:space="preserve"> </w:t>
      </w:r>
      <w:r w:rsidRPr="00EB6BF0">
        <w:rPr>
          <w:rFonts w:ascii="Arial" w:hAnsi="Arial" w:cs="Arial"/>
          <w:sz w:val="20"/>
          <w:szCs w:val="20"/>
        </w:rPr>
        <w:t xml:space="preserve">All responses become the property of </w:t>
      </w:r>
      <w:r w:rsidR="004C4FAD">
        <w:rPr>
          <w:rFonts w:ascii="Arial" w:hAnsi="Arial" w:cs="Arial"/>
          <w:sz w:val="20"/>
          <w:szCs w:val="20"/>
        </w:rPr>
        <w:t xml:space="preserve">the Organization </w:t>
      </w:r>
      <w:r w:rsidRPr="00EB6BF0">
        <w:rPr>
          <w:rFonts w:ascii="Arial" w:hAnsi="Arial" w:cs="Arial"/>
          <w:sz w:val="20"/>
          <w:szCs w:val="20"/>
        </w:rPr>
        <w:t>upon re</w:t>
      </w:r>
      <w:r>
        <w:rPr>
          <w:rFonts w:ascii="Arial" w:hAnsi="Arial" w:cs="Arial"/>
          <w:sz w:val="20"/>
          <w:szCs w:val="20"/>
        </w:rPr>
        <w:t>ceipt and will not be returned.</w:t>
      </w:r>
    </w:p>
    <w:p w14:paraId="0ED15599" w14:textId="0766E966" w:rsidR="007242B5" w:rsidRPr="0021032A" w:rsidRDefault="007242B5" w:rsidP="00B6409D">
      <w:pPr>
        <w:spacing w:line="240" w:lineRule="auto"/>
        <w:jc w:val="both"/>
        <w:rPr>
          <w:rFonts w:ascii="Arial" w:hAnsi="Arial" w:cs="Arial"/>
          <w:sz w:val="20"/>
          <w:szCs w:val="20"/>
        </w:rPr>
      </w:pPr>
      <w:r w:rsidRPr="00B96C5E">
        <w:rPr>
          <w:rFonts w:ascii="Arial" w:hAnsi="Arial" w:cs="Arial"/>
          <w:sz w:val="20"/>
          <w:szCs w:val="20"/>
        </w:rPr>
        <w:t xml:space="preserve">Questions or requests for clarification related to proposal submission may be submitted </w:t>
      </w:r>
      <w:r w:rsidR="00C00052">
        <w:rPr>
          <w:rFonts w:ascii="Arial" w:hAnsi="Arial" w:cs="Arial"/>
          <w:sz w:val="20"/>
          <w:szCs w:val="20"/>
        </w:rPr>
        <w:t>via</w:t>
      </w:r>
      <w:r w:rsidR="00C00052" w:rsidRPr="00B96C5E">
        <w:rPr>
          <w:rFonts w:ascii="Arial" w:hAnsi="Arial" w:cs="Arial"/>
          <w:sz w:val="20"/>
          <w:szCs w:val="20"/>
        </w:rPr>
        <w:t xml:space="preserve"> email </w:t>
      </w:r>
      <w:hyperlink r:id="rId12" w:history="1">
        <w:r w:rsidR="00BF0C05" w:rsidRPr="009C0FF3">
          <w:rPr>
            <w:rStyle w:val="Hyperlink"/>
            <w:rFonts w:ascii="Arial" w:hAnsi="Arial" w:cs="Arial"/>
            <w:sz w:val="20"/>
            <w:szCs w:val="20"/>
          </w:rPr>
          <w:t>Michael.wimbish@aspirepublicschools.org</w:t>
        </w:r>
      </w:hyperlink>
      <w:r w:rsidR="00BF0C05">
        <w:rPr>
          <w:rFonts w:ascii="Arial" w:hAnsi="Arial" w:cs="Arial"/>
          <w:sz w:val="20"/>
          <w:szCs w:val="20"/>
        </w:rPr>
        <w:t xml:space="preserve"> </w:t>
      </w:r>
      <w:r w:rsidRPr="00B96C5E">
        <w:rPr>
          <w:rFonts w:ascii="Arial" w:hAnsi="Arial" w:cs="Arial"/>
          <w:sz w:val="20"/>
          <w:szCs w:val="20"/>
        </w:rPr>
        <w:t>no later than close of business on</w:t>
      </w:r>
      <w:r w:rsidR="00E127FE">
        <w:rPr>
          <w:rFonts w:ascii="Arial" w:hAnsi="Arial" w:cs="Arial"/>
          <w:sz w:val="20"/>
          <w:szCs w:val="20"/>
        </w:rPr>
        <w:t xml:space="preserve"> Friday</w:t>
      </w:r>
      <w:r w:rsidR="00562BD7">
        <w:rPr>
          <w:rFonts w:ascii="Arial" w:hAnsi="Arial" w:cs="Arial"/>
          <w:sz w:val="20"/>
          <w:szCs w:val="20"/>
        </w:rPr>
        <w:t xml:space="preserve">, March </w:t>
      </w:r>
      <w:r w:rsidR="00E127FE">
        <w:rPr>
          <w:rFonts w:ascii="Arial" w:hAnsi="Arial" w:cs="Arial"/>
          <w:sz w:val="20"/>
          <w:szCs w:val="20"/>
        </w:rPr>
        <w:t>8</w:t>
      </w:r>
      <w:r w:rsidR="00562BD7" w:rsidRPr="00562BD7">
        <w:rPr>
          <w:rFonts w:ascii="Arial" w:hAnsi="Arial" w:cs="Arial"/>
          <w:sz w:val="20"/>
          <w:szCs w:val="20"/>
          <w:vertAlign w:val="superscript"/>
        </w:rPr>
        <w:t>th</w:t>
      </w:r>
      <w:r w:rsidR="00562BD7">
        <w:rPr>
          <w:rFonts w:ascii="Arial" w:hAnsi="Arial" w:cs="Arial"/>
          <w:sz w:val="20"/>
          <w:szCs w:val="20"/>
        </w:rPr>
        <w:t xml:space="preserve">, 2024. </w:t>
      </w:r>
      <w:r w:rsidRPr="00B96C5E">
        <w:rPr>
          <w:rFonts w:ascii="Arial" w:hAnsi="Arial" w:cs="Arial"/>
          <w:sz w:val="20"/>
          <w:szCs w:val="20"/>
        </w:rPr>
        <w:t>Questions and answers related to clarifications will be provided to all RFP participants.</w:t>
      </w:r>
      <w:r w:rsidR="004D0CA8">
        <w:rPr>
          <w:rFonts w:ascii="Arial" w:hAnsi="Arial" w:cs="Arial"/>
          <w:sz w:val="20"/>
          <w:szCs w:val="20"/>
        </w:rPr>
        <w:t xml:space="preserve"> </w:t>
      </w:r>
    </w:p>
    <w:p w14:paraId="380519E1" w14:textId="60BBF5DB" w:rsidR="00562BD7" w:rsidRDefault="007242B5" w:rsidP="00562BD7">
      <w:pPr>
        <w:spacing w:line="240" w:lineRule="auto"/>
        <w:jc w:val="both"/>
        <w:rPr>
          <w:rFonts w:ascii="Arial" w:hAnsi="Arial" w:cs="Arial"/>
          <w:sz w:val="20"/>
          <w:szCs w:val="20"/>
        </w:rPr>
      </w:pPr>
      <w:r w:rsidRPr="0021032A">
        <w:rPr>
          <w:rFonts w:ascii="Arial" w:hAnsi="Arial" w:cs="Arial"/>
          <w:sz w:val="20"/>
          <w:szCs w:val="20"/>
        </w:rPr>
        <w:t xml:space="preserve">The </w:t>
      </w:r>
      <w:r w:rsidR="004D0CA8">
        <w:rPr>
          <w:rFonts w:ascii="Arial" w:hAnsi="Arial" w:cs="Arial"/>
          <w:sz w:val="20"/>
          <w:szCs w:val="20"/>
        </w:rPr>
        <w:t>executive leadership and</w:t>
      </w:r>
      <w:r w:rsidR="00BF0C05">
        <w:rPr>
          <w:rFonts w:ascii="Arial" w:hAnsi="Arial" w:cs="Arial"/>
          <w:sz w:val="20"/>
          <w:szCs w:val="20"/>
        </w:rPr>
        <w:t xml:space="preserve"> Audit Committee </w:t>
      </w:r>
      <w:r w:rsidRPr="0021032A">
        <w:rPr>
          <w:rFonts w:ascii="Arial" w:hAnsi="Arial" w:cs="Arial"/>
          <w:sz w:val="20"/>
          <w:szCs w:val="20"/>
        </w:rPr>
        <w:t xml:space="preserve">will evaluate all complete and timely submitted proposals. </w:t>
      </w:r>
      <w:r w:rsidR="00326BF1">
        <w:rPr>
          <w:rFonts w:ascii="Arial" w:hAnsi="Arial" w:cs="Arial"/>
          <w:sz w:val="20"/>
          <w:szCs w:val="20"/>
        </w:rPr>
        <w:t>Proposals</w:t>
      </w:r>
      <w:r>
        <w:rPr>
          <w:rFonts w:ascii="Arial" w:hAnsi="Arial" w:cs="Arial"/>
          <w:sz w:val="20"/>
          <w:szCs w:val="20"/>
        </w:rPr>
        <w:t xml:space="preserve"> will be evaluated based on the firm’s prior experience with audits of no</w:t>
      </w:r>
      <w:r w:rsidR="004D0CA8">
        <w:rPr>
          <w:rFonts w:ascii="Arial" w:hAnsi="Arial" w:cs="Arial"/>
          <w:sz w:val="20"/>
          <w:szCs w:val="20"/>
        </w:rPr>
        <w:t>n</w:t>
      </w:r>
      <w:r>
        <w:rPr>
          <w:rFonts w:ascii="Arial" w:hAnsi="Arial" w:cs="Arial"/>
          <w:sz w:val="20"/>
          <w:szCs w:val="20"/>
        </w:rPr>
        <w:t>profit</w:t>
      </w:r>
      <w:r w:rsidR="004D0CA8">
        <w:rPr>
          <w:rFonts w:ascii="Arial" w:hAnsi="Arial" w:cs="Arial"/>
          <w:sz w:val="20"/>
          <w:szCs w:val="20"/>
        </w:rPr>
        <w:t xml:space="preserve"> charter schools,</w:t>
      </w:r>
      <w:r>
        <w:rPr>
          <w:rFonts w:ascii="Arial" w:hAnsi="Arial" w:cs="Arial"/>
          <w:sz w:val="20"/>
          <w:szCs w:val="20"/>
        </w:rPr>
        <w:t xml:space="preserve"> technical experience, experience and qualification of the audit team, and cost of the services.</w:t>
      </w:r>
      <w:r w:rsidR="00562BD7">
        <w:rPr>
          <w:rFonts w:ascii="Arial" w:hAnsi="Arial" w:cs="Arial"/>
          <w:sz w:val="20"/>
          <w:szCs w:val="20"/>
        </w:rPr>
        <w:t xml:space="preserve">  Following the receipt of all RFP proposals, virtual interviews will be scheduled with firms that have submitted proposals.</w:t>
      </w:r>
    </w:p>
    <w:p w14:paraId="0ED1559C" w14:textId="77777777" w:rsidR="007242B5" w:rsidRDefault="004C4FAD" w:rsidP="00B6409D">
      <w:pPr>
        <w:spacing w:line="240" w:lineRule="auto"/>
        <w:jc w:val="both"/>
        <w:rPr>
          <w:rFonts w:ascii="Arial" w:hAnsi="Arial" w:cs="Arial"/>
          <w:sz w:val="20"/>
          <w:szCs w:val="20"/>
        </w:rPr>
      </w:pPr>
      <w:r>
        <w:rPr>
          <w:rFonts w:ascii="Arial" w:hAnsi="Arial" w:cs="Arial"/>
          <w:sz w:val="20"/>
          <w:szCs w:val="20"/>
        </w:rPr>
        <w:t>The Organization</w:t>
      </w:r>
      <w:r w:rsidR="007242B5" w:rsidRPr="0021032A">
        <w:rPr>
          <w:rFonts w:ascii="Arial" w:hAnsi="Arial" w:cs="Arial"/>
          <w:sz w:val="20"/>
          <w:szCs w:val="20"/>
        </w:rPr>
        <w:t xml:space="preserve"> reserves the right to</w:t>
      </w:r>
      <w:r w:rsidR="007242B5">
        <w:rPr>
          <w:rFonts w:ascii="Arial" w:hAnsi="Arial" w:cs="Arial"/>
          <w:sz w:val="20"/>
          <w:szCs w:val="20"/>
        </w:rPr>
        <w:t>:</w:t>
      </w:r>
    </w:p>
    <w:p w14:paraId="0ED1559D" w14:textId="24FC12C2" w:rsidR="007242B5" w:rsidRDefault="007242B5" w:rsidP="002E2E4F">
      <w:pPr>
        <w:numPr>
          <w:ilvl w:val="0"/>
          <w:numId w:val="15"/>
        </w:numPr>
        <w:spacing w:after="0" w:line="240" w:lineRule="auto"/>
        <w:jc w:val="both"/>
        <w:rPr>
          <w:rFonts w:ascii="Arial" w:hAnsi="Arial" w:cs="Arial"/>
          <w:sz w:val="20"/>
          <w:szCs w:val="20"/>
        </w:rPr>
      </w:pPr>
      <w:r>
        <w:rPr>
          <w:rFonts w:ascii="Arial" w:hAnsi="Arial" w:cs="Arial"/>
          <w:sz w:val="20"/>
          <w:szCs w:val="20"/>
        </w:rPr>
        <w:t>W</w:t>
      </w:r>
      <w:r w:rsidRPr="0021032A">
        <w:rPr>
          <w:rFonts w:ascii="Arial" w:hAnsi="Arial" w:cs="Arial"/>
          <w:sz w:val="20"/>
          <w:szCs w:val="20"/>
        </w:rPr>
        <w:t>ithdraw this RFP by written notice.</w:t>
      </w:r>
      <w:r w:rsidR="000B04B5">
        <w:rPr>
          <w:rFonts w:ascii="Arial" w:hAnsi="Arial" w:cs="Arial"/>
          <w:sz w:val="20"/>
          <w:szCs w:val="20"/>
        </w:rPr>
        <w:t xml:space="preserve"> </w:t>
      </w:r>
      <w:r w:rsidR="004C4FAD">
        <w:rPr>
          <w:rFonts w:ascii="Arial" w:hAnsi="Arial" w:cs="Arial"/>
          <w:sz w:val="20"/>
          <w:szCs w:val="20"/>
        </w:rPr>
        <w:t>The Organization</w:t>
      </w:r>
      <w:r w:rsidRPr="0021032A">
        <w:rPr>
          <w:rFonts w:ascii="Arial" w:hAnsi="Arial" w:cs="Arial"/>
          <w:sz w:val="20"/>
          <w:szCs w:val="20"/>
        </w:rPr>
        <w:t xml:space="preserve"> shall incur no liability whatsoever to respective suppliers by reason of with</w:t>
      </w:r>
      <w:r>
        <w:rPr>
          <w:rFonts w:ascii="Arial" w:hAnsi="Arial" w:cs="Arial"/>
          <w:sz w:val="20"/>
          <w:szCs w:val="20"/>
        </w:rPr>
        <w:t xml:space="preserve">drawal, </w:t>
      </w:r>
      <w:r w:rsidR="002E2E4F">
        <w:rPr>
          <w:rFonts w:ascii="Arial" w:hAnsi="Arial" w:cs="Arial"/>
          <w:sz w:val="20"/>
          <w:szCs w:val="20"/>
        </w:rPr>
        <w:t>rejection,</w:t>
      </w:r>
      <w:r>
        <w:rPr>
          <w:rFonts w:ascii="Arial" w:hAnsi="Arial" w:cs="Arial"/>
          <w:sz w:val="20"/>
          <w:szCs w:val="20"/>
        </w:rPr>
        <w:t xml:space="preserve"> or acceptance</w:t>
      </w:r>
      <w:r w:rsidR="002E2E4F">
        <w:rPr>
          <w:rFonts w:ascii="Arial" w:hAnsi="Arial" w:cs="Arial"/>
          <w:sz w:val="20"/>
          <w:szCs w:val="20"/>
        </w:rPr>
        <w:t>,</w:t>
      </w:r>
    </w:p>
    <w:p w14:paraId="0ED1559E" w14:textId="00691DB6" w:rsidR="007242B5" w:rsidRPr="00EB6BF0" w:rsidRDefault="007242B5" w:rsidP="002E2E4F">
      <w:pPr>
        <w:numPr>
          <w:ilvl w:val="0"/>
          <w:numId w:val="15"/>
        </w:numPr>
        <w:spacing w:after="0" w:line="240" w:lineRule="auto"/>
        <w:jc w:val="both"/>
        <w:rPr>
          <w:rFonts w:ascii="Arial" w:hAnsi="Arial" w:cs="Arial"/>
          <w:sz w:val="20"/>
          <w:szCs w:val="20"/>
        </w:rPr>
      </w:pPr>
      <w:r w:rsidRPr="00EB6BF0">
        <w:rPr>
          <w:rFonts w:ascii="Arial" w:hAnsi="Arial" w:cs="Arial"/>
          <w:sz w:val="20"/>
          <w:szCs w:val="20"/>
        </w:rPr>
        <w:t>Waive formality in these procedures</w:t>
      </w:r>
      <w:r w:rsidR="002E2E4F">
        <w:rPr>
          <w:rFonts w:ascii="Arial" w:hAnsi="Arial" w:cs="Arial"/>
          <w:sz w:val="20"/>
          <w:szCs w:val="20"/>
        </w:rPr>
        <w:t>,</w:t>
      </w:r>
    </w:p>
    <w:p w14:paraId="0ED1559F" w14:textId="754E0CE2" w:rsidR="007242B5" w:rsidRPr="00EB6BF0" w:rsidRDefault="007242B5" w:rsidP="002E2E4F">
      <w:pPr>
        <w:numPr>
          <w:ilvl w:val="0"/>
          <w:numId w:val="15"/>
        </w:numPr>
        <w:spacing w:after="0" w:line="240" w:lineRule="auto"/>
        <w:jc w:val="both"/>
        <w:rPr>
          <w:rFonts w:ascii="Arial" w:hAnsi="Arial" w:cs="Arial"/>
          <w:sz w:val="20"/>
          <w:szCs w:val="20"/>
        </w:rPr>
      </w:pPr>
      <w:r w:rsidRPr="00EB6BF0">
        <w:rPr>
          <w:rFonts w:ascii="Arial" w:hAnsi="Arial" w:cs="Arial"/>
          <w:sz w:val="20"/>
          <w:szCs w:val="20"/>
        </w:rPr>
        <w:t>Communicate or negotiate exclusively with one or more of the organizations invited to submit proposals</w:t>
      </w:r>
      <w:r w:rsidR="002E2E4F">
        <w:rPr>
          <w:rFonts w:ascii="Arial" w:hAnsi="Arial" w:cs="Arial"/>
          <w:sz w:val="20"/>
          <w:szCs w:val="20"/>
        </w:rPr>
        <w:t>,</w:t>
      </w:r>
    </w:p>
    <w:p w14:paraId="0ED155A0" w14:textId="1CF476FC" w:rsidR="007242B5" w:rsidRPr="00EB6BF0" w:rsidRDefault="007242B5" w:rsidP="002E2E4F">
      <w:pPr>
        <w:numPr>
          <w:ilvl w:val="0"/>
          <w:numId w:val="15"/>
        </w:numPr>
        <w:spacing w:after="0" w:line="240" w:lineRule="auto"/>
        <w:jc w:val="both"/>
        <w:rPr>
          <w:rFonts w:ascii="Arial" w:hAnsi="Arial" w:cs="Arial"/>
          <w:sz w:val="20"/>
          <w:szCs w:val="20"/>
        </w:rPr>
      </w:pPr>
      <w:r w:rsidRPr="00EB6BF0">
        <w:rPr>
          <w:rFonts w:ascii="Arial" w:hAnsi="Arial" w:cs="Arial"/>
          <w:sz w:val="20"/>
          <w:szCs w:val="20"/>
        </w:rPr>
        <w:t>Request one or more of the bidding organizations to clarify its response, supply additional information, or expand upon its original submission</w:t>
      </w:r>
      <w:r w:rsidR="002E2E4F">
        <w:rPr>
          <w:rFonts w:ascii="Arial" w:hAnsi="Arial" w:cs="Arial"/>
          <w:sz w:val="20"/>
          <w:szCs w:val="20"/>
        </w:rPr>
        <w:t>,</w:t>
      </w:r>
    </w:p>
    <w:p w14:paraId="0ED155A1" w14:textId="3DBF1A76" w:rsidR="007242B5" w:rsidRPr="00EB6BF0" w:rsidRDefault="007242B5" w:rsidP="002E2E4F">
      <w:pPr>
        <w:numPr>
          <w:ilvl w:val="0"/>
          <w:numId w:val="15"/>
        </w:numPr>
        <w:spacing w:after="0" w:line="240" w:lineRule="auto"/>
        <w:jc w:val="both"/>
        <w:rPr>
          <w:rFonts w:ascii="Arial" w:hAnsi="Arial" w:cs="Arial"/>
          <w:sz w:val="20"/>
          <w:szCs w:val="20"/>
        </w:rPr>
      </w:pPr>
      <w:r w:rsidRPr="00EB6BF0">
        <w:rPr>
          <w:rFonts w:ascii="Arial" w:hAnsi="Arial" w:cs="Arial"/>
          <w:sz w:val="20"/>
          <w:szCs w:val="20"/>
        </w:rPr>
        <w:t>Enter into agreements or arrangements not specified herein</w:t>
      </w:r>
      <w:r w:rsidR="002E2E4F">
        <w:rPr>
          <w:rFonts w:ascii="Arial" w:hAnsi="Arial" w:cs="Arial"/>
          <w:sz w:val="20"/>
          <w:szCs w:val="20"/>
        </w:rPr>
        <w:t>,</w:t>
      </w:r>
      <w:r w:rsidRPr="00EB6BF0">
        <w:rPr>
          <w:rFonts w:ascii="Arial" w:hAnsi="Arial" w:cs="Arial"/>
          <w:sz w:val="20"/>
          <w:szCs w:val="20"/>
        </w:rPr>
        <w:t xml:space="preserve"> and</w:t>
      </w:r>
    </w:p>
    <w:p w14:paraId="0ED155A2" w14:textId="07ADFBAD" w:rsidR="007242B5" w:rsidRPr="00EB6BF0" w:rsidRDefault="007242B5" w:rsidP="002E2E4F">
      <w:pPr>
        <w:numPr>
          <w:ilvl w:val="0"/>
          <w:numId w:val="15"/>
        </w:numPr>
        <w:spacing w:after="0" w:line="240" w:lineRule="auto"/>
        <w:jc w:val="both"/>
        <w:rPr>
          <w:rFonts w:ascii="Arial" w:hAnsi="Arial" w:cs="Arial"/>
          <w:sz w:val="20"/>
          <w:szCs w:val="20"/>
        </w:rPr>
      </w:pPr>
      <w:r w:rsidRPr="00EB6BF0">
        <w:rPr>
          <w:rFonts w:ascii="Arial" w:hAnsi="Arial" w:cs="Arial"/>
          <w:sz w:val="20"/>
          <w:szCs w:val="20"/>
        </w:rPr>
        <w:t>Base selection of the finalist(s) on factors including, but not limited to</w:t>
      </w:r>
      <w:r>
        <w:rPr>
          <w:rFonts w:ascii="Arial" w:hAnsi="Arial" w:cs="Arial"/>
          <w:sz w:val="20"/>
          <w:szCs w:val="20"/>
        </w:rPr>
        <w:t>,</w:t>
      </w:r>
      <w:r w:rsidRPr="00EB6BF0">
        <w:rPr>
          <w:rFonts w:ascii="Arial" w:hAnsi="Arial" w:cs="Arial"/>
          <w:sz w:val="20"/>
          <w:szCs w:val="20"/>
        </w:rPr>
        <w:t xml:space="preserve"> the </w:t>
      </w:r>
      <w:r w:rsidR="002E2E4F">
        <w:rPr>
          <w:rFonts w:ascii="Arial" w:hAnsi="Arial" w:cs="Arial"/>
          <w:sz w:val="20"/>
          <w:szCs w:val="20"/>
        </w:rPr>
        <w:t>qualification</w:t>
      </w:r>
      <w:r w:rsidRPr="00EB6BF0">
        <w:rPr>
          <w:rFonts w:ascii="Arial" w:hAnsi="Arial" w:cs="Arial"/>
          <w:sz w:val="20"/>
          <w:szCs w:val="20"/>
        </w:rPr>
        <w:t xml:space="preserve"> criteria described herein.</w:t>
      </w:r>
    </w:p>
    <w:p w14:paraId="0ED155A3" w14:textId="77777777" w:rsidR="007242B5" w:rsidRPr="0021032A" w:rsidRDefault="007242B5" w:rsidP="00B6409D">
      <w:pPr>
        <w:spacing w:line="240" w:lineRule="auto"/>
        <w:jc w:val="both"/>
        <w:rPr>
          <w:rFonts w:ascii="Arial" w:hAnsi="Arial" w:cs="Arial"/>
          <w:sz w:val="20"/>
          <w:szCs w:val="20"/>
        </w:rPr>
      </w:pPr>
      <w:r w:rsidRPr="0021032A">
        <w:rPr>
          <w:rFonts w:ascii="Arial" w:hAnsi="Arial" w:cs="Arial"/>
          <w:sz w:val="20"/>
          <w:szCs w:val="20"/>
        </w:rPr>
        <w:t>By submitting the information requested in this RFP, you indicate your understanding of, agreement to, and acceptance of the following:</w:t>
      </w:r>
    </w:p>
    <w:p w14:paraId="0ED155A4" w14:textId="38829B46" w:rsidR="007242B5" w:rsidRPr="0021032A" w:rsidRDefault="007242B5" w:rsidP="002E2E4F">
      <w:pPr>
        <w:numPr>
          <w:ilvl w:val="0"/>
          <w:numId w:val="15"/>
        </w:numPr>
        <w:spacing w:after="0" w:line="240" w:lineRule="auto"/>
        <w:jc w:val="both"/>
        <w:rPr>
          <w:rFonts w:ascii="Arial" w:hAnsi="Arial" w:cs="Arial"/>
          <w:sz w:val="20"/>
          <w:szCs w:val="20"/>
        </w:rPr>
      </w:pPr>
      <w:r w:rsidRPr="0021032A">
        <w:rPr>
          <w:rFonts w:ascii="Arial" w:hAnsi="Arial" w:cs="Arial"/>
          <w:sz w:val="20"/>
          <w:szCs w:val="20"/>
        </w:rPr>
        <w:t xml:space="preserve">Although </w:t>
      </w:r>
      <w:r w:rsidR="004C4FAD">
        <w:rPr>
          <w:rFonts w:ascii="Arial" w:hAnsi="Arial" w:cs="Arial"/>
          <w:sz w:val="20"/>
          <w:szCs w:val="20"/>
        </w:rPr>
        <w:t xml:space="preserve">the Organization </w:t>
      </w:r>
      <w:r w:rsidRPr="0021032A">
        <w:rPr>
          <w:rFonts w:ascii="Arial" w:hAnsi="Arial" w:cs="Arial"/>
          <w:sz w:val="20"/>
          <w:szCs w:val="20"/>
        </w:rPr>
        <w:t xml:space="preserve">will consider all complete and timely bids submitted by you, the final decision of </w:t>
      </w:r>
      <w:r w:rsidR="002E2E4F" w:rsidRPr="0021032A">
        <w:rPr>
          <w:rFonts w:ascii="Arial" w:hAnsi="Arial" w:cs="Arial"/>
          <w:sz w:val="20"/>
          <w:szCs w:val="20"/>
        </w:rPr>
        <w:t>whether</w:t>
      </w:r>
      <w:r w:rsidRPr="0021032A">
        <w:rPr>
          <w:rFonts w:ascii="Arial" w:hAnsi="Arial" w:cs="Arial"/>
          <w:sz w:val="20"/>
          <w:szCs w:val="20"/>
        </w:rPr>
        <w:t xml:space="preserve"> to extend an offer to you or to enter into an agreement is entirely </w:t>
      </w:r>
      <w:r w:rsidR="004C4FAD">
        <w:rPr>
          <w:rFonts w:ascii="Arial" w:hAnsi="Arial" w:cs="Arial"/>
          <w:sz w:val="20"/>
          <w:szCs w:val="20"/>
        </w:rPr>
        <w:t>the Organization</w:t>
      </w:r>
      <w:r w:rsidRPr="0021032A">
        <w:rPr>
          <w:rFonts w:ascii="Arial" w:hAnsi="Arial" w:cs="Arial"/>
          <w:sz w:val="20"/>
          <w:szCs w:val="20"/>
        </w:rPr>
        <w:t xml:space="preserve">’s based on whatever criteria </w:t>
      </w:r>
      <w:r w:rsidR="004C4FAD">
        <w:rPr>
          <w:rFonts w:ascii="Arial" w:hAnsi="Arial" w:cs="Arial"/>
          <w:sz w:val="20"/>
          <w:szCs w:val="20"/>
        </w:rPr>
        <w:t>the Organization</w:t>
      </w:r>
      <w:r w:rsidRPr="0021032A">
        <w:rPr>
          <w:rFonts w:ascii="Arial" w:hAnsi="Arial" w:cs="Arial"/>
          <w:sz w:val="20"/>
          <w:szCs w:val="20"/>
        </w:rPr>
        <w:t xml:space="preserve"> may, at its sole discretion, choose to apply.</w:t>
      </w:r>
    </w:p>
    <w:p w14:paraId="0ED155A5" w14:textId="77777777" w:rsidR="007242B5" w:rsidRDefault="007242B5" w:rsidP="002E2E4F">
      <w:pPr>
        <w:numPr>
          <w:ilvl w:val="0"/>
          <w:numId w:val="15"/>
        </w:numPr>
        <w:spacing w:after="0" w:line="240" w:lineRule="auto"/>
        <w:jc w:val="both"/>
        <w:rPr>
          <w:rFonts w:ascii="Arial" w:hAnsi="Arial" w:cs="Arial"/>
          <w:sz w:val="20"/>
          <w:szCs w:val="20"/>
        </w:rPr>
      </w:pPr>
      <w:r w:rsidRPr="0021032A">
        <w:rPr>
          <w:rFonts w:ascii="Arial" w:hAnsi="Arial" w:cs="Arial"/>
          <w:sz w:val="20"/>
          <w:szCs w:val="20"/>
        </w:rPr>
        <w:t xml:space="preserve">Therefore, this RFP shall not be construed to be a commitment or obligation to you, expressed or implied, of any future business with </w:t>
      </w:r>
      <w:r w:rsidR="004C4FAD">
        <w:rPr>
          <w:rFonts w:ascii="Arial" w:hAnsi="Arial" w:cs="Arial"/>
          <w:sz w:val="20"/>
          <w:szCs w:val="20"/>
        </w:rPr>
        <w:t>the Organization.</w:t>
      </w:r>
    </w:p>
    <w:p w14:paraId="0ED155A6" w14:textId="77777777" w:rsidR="007242B5" w:rsidRPr="0021032A" w:rsidRDefault="007242B5" w:rsidP="002E2E4F">
      <w:pPr>
        <w:numPr>
          <w:ilvl w:val="0"/>
          <w:numId w:val="15"/>
        </w:numPr>
        <w:spacing w:after="0" w:line="240" w:lineRule="auto"/>
        <w:jc w:val="both"/>
        <w:rPr>
          <w:rFonts w:ascii="Arial" w:hAnsi="Arial" w:cs="Arial"/>
          <w:sz w:val="20"/>
          <w:szCs w:val="20"/>
        </w:rPr>
      </w:pPr>
      <w:r w:rsidRPr="00EB6BF0">
        <w:rPr>
          <w:rFonts w:ascii="Arial" w:hAnsi="Arial" w:cs="Arial"/>
          <w:sz w:val="20"/>
          <w:szCs w:val="20"/>
        </w:rPr>
        <w:lastRenderedPageBreak/>
        <w:t xml:space="preserve">Even though your RFP may be rejected, </w:t>
      </w:r>
      <w:r w:rsidR="004C4FAD">
        <w:rPr>
          <w:rFonts w:ascii="Arial" w:hAnsi="Arial" w:cs="Arial"/>
          <w:sz w:val="20"/>
          <w:szCs w:val="20"/>
        </w:rPr>
        <w:t>the Organization r</w:t>
      </w:r>
      <w:r w:rsidRPr="00EB6BF0">
        <w:rPr>
          <w:rFonts w:ascii="Arial" w:hAnsi="Arial" w:cs="Arial"/>
          <w:sz w:val="20"/>
          <w:szCs w:val="20"/>
        </w:rPr>
        <w:t>eserves the right to use, subject to the provisions of any confidentiality restrictions, any of the concepts or ideas contained therein without incurring any liability.</w:t>
      </w:r>
    </w:p>
    <w:p w14:paraId="0ED155A7" w14:textId="2CD7638A" w:rsidR="007242B5" w:rsidRPr="00355DC6" w:rsidRDefault="004C4FAD" w:rsidP="002E2E4F">
      <w:pPr>
        <w:numPr>
          <w:ilvl w:val="0"/>
          <w:numId w:val="15"/>
        </w:numPr>
        <w:spacing w:after="0" w:line="240" w:lineRule="auto"/>
        <w:jc w:val="both"/>
        <w:rPr>
          <w:rFonts w:ascii="Arial" w:hAnsi="Arial" w:cs="Arial"/>
          <w:sz w:val="20"/>
          <w:szCs w:val="20"/>
          <w:u w:val="single"/>
        </w:rPr>
      </w:pPr>
      <w:r>
        <w:rPr>
          <w:rFonts w:ascii="Arial" w:hAnsi="Arial" w:cs="Arial"/>
          <w:sz w:val="20"/>
          <w:szCs w:val="20"/>
        </w:rPr>
        <w:t>The Organization</w:t>
      </w:r>
      <w:r w:rsidR="007242B5" w:rsidRPr="0021032A">
        <w:rPr>
          <w:rFonts w:ascii="Arial" w:hAnsi="Arial" w:cs="Arial"/>
          <w:sz w:val="20"/>
          <w:szCs w:val="20"/>
        </w:rPr>
        <w:t xml:space="preserve"> reserves the right to reject your bid at any time and for any reason.</w:t>
      </w:r>
      <w:r w:rsidR="004D0CA8">
        <w:rPr>
          <w:rFonts w:ascii="Arial" w:hAnsi="Arial" w:cs="Arial"/>
          <w:sz w:val="20"/>
          <w:szCs w:val="20"/>
        </w:rPr>
        <w:t xml:space="preserve"> </w:t>
      </w:r>
      <w:r>
        <w:rPr>
          <w:rFonts w:ascii="Arial" w:hAnsi="Arial" w:cs="Arial"/>
          <w:sz w:val="20"/>
          <w:szCs w:val="20"/>
        </w:rPr>
        <w:t>The Organization</w:t>
      </w:r>
      <w:r w:rsidR="007242B5">
        <w:rPr>
          <w:rFonts w:ascii="Arial" w:hAnsi="Arial" w:cs="Arial"/>
          <w:sz w:val="20"/>
          <w:szCs w:val="20"/>
        </w:rPr>
        <w:t xml:space="preserve"> also reserves the right to accept or reject any sub-contractor you may include in your RFP.</w:t>
      </w:r>
      <w:r w:rsidR="004D0CA8">
        <w:rPr>
          <w:rFonts w:ascii="Arial" w:hAnsi="Arial" w:cs="Arial"/>
          <w:sz w:val="20"/>
          <w:szCs w:val="20"/>
        </w:rPr>
        <w:t xml:space="preserve"> </w:t>
      </w:r>
      <w:r w:rsidR="007242B5">
        <w:rPr>
          <w:rFonts w:ascii="Arial" w:hAnsi="Arial" w:cs="Arial"/>
          <w:sz w:val="20"/>
          <w:szCs w:val="20"/>
        </w:rPr>
        <w:t>All sub-contracted services must be clearly identified.</w:t>
      </w:r>
      <w:r w:rsidR="007242B5" w:rsidRPr="003B4B18">
        <w:rPr>
          <w:rFonts w:ascii="Arial" w:hAnsi="Arial" w:cs="Arial"/>
          <w:sz w:val="20"/>
          <w:szCs w:val="20"/>
        </w:rPr>
        <w:t xml:space="preserve"> </w:t>
      </w:r>
    </w:p>
    <w:p w14:paraId="0ED155A8" w14:textId="77777777" w:rsidR="007242B5" w:rsidRDefault="007242B5" w:rsidP="002E2E4F">
      <w:pPr>
        <w:numPr>
          <w:ilvl w:val="0"/>
          <w:numId w:val="15"/>
        </w:numPr>
        <w:spacing w:after="0" w:line="240" w:lineRule="auto"/>
        <w:jc w:val="both"/>
        <w:rPr>
          <w:rFonts w:ascii="Arial" w:hAnsi="Arial" w:cs="Arial"/>
          <w:sz w:val="20"/>
          <w:szCs w:val="20"/>
        </w:rPr>
      </w:pPr>
      <w:r w:rsidRPr="00355DC6">
        <w:rPr>
          <w:rFonts w:ascii="Arial" w:hAnsi="Arial" w:cs="Arial"/>
          <w:sz w:val="20"/>
          <w:szCs w:val="20"/>
        </w:rPr>
        <w:t>All responses become the property of</w:t>
      </w:r>
      <w:r>
        <w:rPr>
          <w:rFonts w:ascii="Arial" w:hAnsi="Arial" w:cs="Arial"/>
          <w:sz w:val="20"/>
          <w:szCs w:val="20"/>
        </w:rPr>
        <w:t xml:space="preserve"> </w:t>
      </w:r>
      <w:r w:rsidR="004C4FAD">
        <w:rPr>
          <w:rFonts w:ascii="Arial" w:hAnsi="Arial" w:cs="Arial"/>
          <w:sz w:val="20"/>
          <w:szCs w:val="20"/>
        </w:rPr>
        <w:t xml:space="preserve">the Organization </w:t>
      </w:r>
      <w:r w:rsidRPr="00355DC6">
        <w:rPr>
          <w:rFonts w:ascii="Arial" w:hAnsi="Arial" w:cs="Arial"/>
          <w:sz w:val="20"/>
          <w:szCs w:val="20"/>
        </w:rPr>
        <w:t>upon receipt and will not be returned.</w:t>
      </w:r>
    </w:p>
    <w:p w14:paraId="0ED155A9" w14:textId="0EAD284A" w:rsidR="007242B5" w:rsidRPr="00355DC6" w:rsidRDefault="007242B5" w:rsidP="002E2E4F">
      <w:pPr>
        <w:numPr>
          <w:ilvl w:val="0"/>
          <w:numId w:val="15"/>
        </w:numPr>
        <w:spacing w:after="0" w:line="240" w:lineRule="auto"/>
        <w:jc w:val="both"/>
        <w:rPr>
          <w:rFonts w:ascii="Arial" w:hAnsi="Arial" w:cs="Arial"/>
          <w:sz w:val="20"/>
          <w:szCs w:val="20"/>
        </w:rPr>
      </w:pPr>
      <w:r>
        <w:rPr>
          <w:rFonts w:ascii="Arial" w:hAnsi="Arial" w:cs="Arial"/>
          <w:sz w:val="20"/>
          <w:szCs w:val="20"/>
        </w:rPr>
        <w:t>Informa</w:t>
      </w:r>
      <w:r w:rsidRPr="00EB6BF0">
        <w:rPr>
          <w:rFonts w:ascii="Arial" w:hAnsi="Arial" w:cs="Arial"/>
          <w:bCs/>
          <w:sz w:val="20"/>
          <w:szCs w:val="20"/>
        </w:rPr>
        <w:t xml:space="preserve">tion relating to this search, </w:t>
      </w:r>
      <w:r w:rsidR="004C4FAD">
        <w:rPr>
          <w:rFonts w:ascii="Arial" w:hAnsi="Arial" w:cs="Arial"/>
          <w:sz w:val="20"/>
          <w:szCs w:val="20"/>
        </w:rPr>
        <w:t xml:space="preserve">the Organization </w:t>
      </w:r>
      <w:r w:rsidRPr="00EB6BF0">
        <w:rPr>
          <w:rFonts w:ascii="Arial" w:hAnsi="Arial" w:cs="Arial"/>
          <w:bCs/>
          <w:sz w:val="20"/>
          <w:szCs w:val="20"/>
        </w:rPr>
        <w:t>operations, employee demographics or financial information is strictly CONFIDENTIAL and should not be used for any purpose other than responding to this RFP.</w:t>
      </w:r>
      <w:r w:rsidR="004D0CA8">
        <w:rPr>
          <w:rFonts w:ascii="Arial" w:hAnsi="Arial" w:cs="Arial"/>
          <w:bCs/>
          <w:sz w:val="20"/>
          <w:szCs w:val="20"/>
        </w:rPr>
        <w:t xml:space="preserve"> </w:t>
      </w:r>
      <w:r w:rsidRPr="00EB6BF0">
        <w:rPr>
          <w:rFonts w:ascii="Arial" w:hAnsi="Arial" w:cs="Arial"/>
          <w:bCs/>
          <w:sz w:val="20"/>
          <w:szCs w:val="20"/>
        </w:rPr>
        <w:t xml:space="preserve">This information should be discussed within your organization </w:t>
      </w:r>
      <w:r w:rsidRPr="00D51F7B">
        <w:rPr>
          <w:rFonts w:ascii="Arial" w:hAnsi="Arial" w:cs="Arial"/>
          <w:bCs/>
          <w:sz w:val="20"/>
          <w:szCs w:val="20"/>
        </w:rPr>
        <w:t>only</w:t>
      </w:r>
      <w:r w:rsidRPr="00EB6BF0">
        <w:rPr>
          <w:rFonts w:ascii="Arial" w:hAnsi="Arial" w:cs="Arial"/>
          <w:bCs/>
          <w:sz w:val="20"/>
          <w:szCs w:val="20"/>
        </w:rPr>
        <w:t xml:space="preserve"> on a </w:t>
      </w:r>
      <w:r w:rsidR="00B621D0" w:rsidRPr="00EB6BF0">
        <w:rPr>
          <w:rFonts w:ascii="Arial" w:hAnsi="Arial" w:cs="Arial"/>
          <w:bCs/>
          <w:sz w:val="20"/>
          <w:szCs w:val="20"/>
        </w:rPr>
        <w:t>need-to-know</w:t>
      </w:r>
      <w:r w:rsidRPr="00EB6BF0">
        <w:rPr>
          <w:rFonts w:ascii="Arial" w:hAnsi="Arial" w:cs="Arial"/>
          <w:bCs/>
          <w:sz w:val="20"/>
          <w:szCs w:val="20"/>
        </w:rPr>
        <w:t xml:space="preserve"> basis.</w:t>
      </w:r>
      <w:r w:rsidR="004D0CA8">
        <w:rPr>
          <w:rFonts w:ascii="Arial" w:hAnsi="Arial" w:cs="Arial"/>
          <w:bCs/>
          <w:sz w:val="20"/>
          <w:szCs w:val="20"/>
        </w:rPr>
        <w:t xml:space="preserve"> </w:t>
      </w:r>
      <w:r w:rsidRPr="00EB6BF0">
        <w:rPr>
          <w:rFonts w:ascii="Arial" w:hAnsi="Arial" w:cs="Arial"/>
          <w:bCs/>
          <w:sz w:val="20"/>
          <w:szCs w:val="20"/>
        </w:rPr>
        <w:t xml:space="preserve">In no event should any information regarding this </w:t>
      </w:r>
      <w:r w:rsidR="00B604EE">
        <w:rPr>
          <w:rFonts w:ascii="Arial" w:hAnsi="Arial" w:cs="Arial"/>
          <w:bCs/>
          <w:sz w:val="20"/>
          <w:szCs w:val="20"/>
        </w:rPr>
        <w:t>proposal,</w:t>
      </w:r>
      <w:r w:rsidRPr="00EB6BF0">
        <w:rPr>
          <w:rFonts w:ascii="Arial" w:hAnsi="Arial" w:cs="Arial"/>
          <w:bCs/>
          <w:sz w:val="20"/>
          <w:szCs w:val="20"/>
        </w:rPr>
        <w:t xml:space="preserve"> </w:t>
      </w:r>
      <w:r w:rsidR="004C4FAD">
        <w:rPr>
          <w:rFonts w:ascii="Arial" w:hAnsi="Arial" w:cs="Arial"/>
          <w:sz w:val="20"/>
          <w:szCs w:val="20"/>
        </w:rPr>
        <w:t>the Organization</w:t>
      </w:r>
      <w:r w:rsidR="00B604EE">
        <w:rPr>
          <w:rFonts w:ascii="Arial" w:hAnsi="Arial" w:cs="Arial"/>
          <w:sz w:val="20"/>
          <w:szCs w:val="20"/>
        </w:rPr>
        <w:t>’s</w:t>
      </w:r>
      <w:r w:rsidR="004C4FAD">
        <w:rPr>
          <w:rFonts w:ascii="Arial" w:hAnsi="Arial" w:cs="Arial"/>
          <w:sz w:val="20"/>
          <w:szCs w:val="20"/>
        </w:rPr>
        <w:t xml:space="preserve"> </w:t>
      </w:r>
      <w:r w:rsidRPr="00EB6BF0">
        <w:rPr>
          <w:rFonts w:ascii="Arial" w:hAnsi="Arial" w:cs="Arial"/>
          <w:bCs/>
          <w:sz w:val="20"/>
          <w:szCs w:val="20"/>
        </w:rPr>
        <w:t>operation</w:t>
      </w:r>
      <w:r>
        <w:rPr>
          <w:rFonts w:ascii="Arial" w:hAnsi="Arial" w:cs="Arial"/>
          <w:bCs/>
          <w:sz w:val="20"/>
          <w:szCs w:val="20"/>
        </w:rPr>
        <w:t>s</w:t>
      </w:r>
      <w:r w:rsidR="00B604EE">
        <w:rPr>
          <w:rFonts w:ascii="Arial" w:hAnsi="Arial" w:cs="Arial"/>
          <w:bCs/>
          <w:sz w:val="20"/>
          <w:szCs w:val="20"/>
        </w:rPr>
        <w:t>, and</w:t>
      </w:r>
      <w:r w:rsidRPr="00EB6BF0">
        <w:rPr>
          <w:rFonts w:ascii="Arial" w:hAnsi="Arial" w:cs="Arial"/>
          <w:bCs/>
          <w:sz w:val="20"/>
          <w:szCs w:val="20"/>
        </w:rPr>
        <w:t xml:space="preserve"> financial information be discussed with outside parties or any employee of</w:t>
      </w:r>
      <w:r>
        <w:rPr>
          <w:rFonts w:ascii="Arial" w:hAnsi="Arial" w:cs="Arial"/>
          <w:bCs/>
          <w:sz w:val="20"/>
          <w:szCs w:val="20"/>
        </w:rPr>
        <w:t xml:space="preserve"> </w:t>
      </w:r>
      <w:r w:rsidR="004C4FAD">
        <w:rPr>
          <w:rFonts w:ascii="Arial" w:hAnsi="Arial" w:cs="Arial"/>
          <w:sz w:val="20"/>
          <w:szCs w:val="20"/>
        </w:rPr>
        <w:t xml:space="preserve">the Organization </w:t>
      </w:r>
      <w:r>
        <w:rPr>
          <w:rFonts w:ascii="Arial" w:hAnsi="Arial" w:cs="Arial"/>
          <w:bCs/>
          <w:sz w:val="20"/>
          <w:szCs w:val="20"/>
        </w:rPr>
        <w:t xml:space="preserve">not involved in the </w:t>
      </w:r>
      <w:r w:rsidR="004D0CA8">
        <w:rPr>
          <w:rFonts w:ascii="Arial" w:hAnsi="Arial" w:cs="Arial"/>
          <w:bCs/>
          <w:sz w:val="20"/>
          <w:szCs w:val="20"/>
        </w:rPr>
        <w:t>proposal</w:t>
      </w:r>
      <w:r>
        <w:rPr>
          <w:rFonts w:ascii="Arial" w:hAnsi="Arial" w:cs="Arial"/>
          <w:bCs/>
          <w:sz w:val="20"/>
          <w:szCs w:val="20"/>
        </w:rPr>
        <w:t>.</w:t>
      </w:r>
    </w:p>
    <w:p w14:paraId="0ED155AA" w14:textId="4F5331E3" w:rsidR="007242B5" w:rsidRPr="004D0CA8" w:rsidRDefault="007242B5" w:rsidP="002E2E4F">
      <w:pPr>
        <w:numPr>
          <w:ilvl w:val="0"/>
          <w:numId w:val="15"/>
        </w:numPr>
        <w:spacing w:after="0" w:line="240" w:lineRule="auto"/>
        <w:jc w:val="both"/>
        <w:rPr>
          <w:rFonts w:ascii="Arial" w:hAnsi="Arial" w:cs="Arial"/>
          <w:sz w:val="20"/>
          <w:szCs w:val="20"/>
          <w:u w:val="single"/>
        </w:rPr>
      </w:pPr>
      <w:r w:rsidRPr="00EB6BF0">
        <w:rPr>
          <w:rFonts w:ascii="Arial" w:hAnsi="Arial" w:cs="Arial"/>
          <w:sz w:val="20"/>
          <w:szCs w:val="20"/>
        </w:rPr>
        <w:t xml:space="preserve">Costs incurred in the development of the response, attendance at meetings, presentations, and any other expenses are entirely the responsibility of the bidding organization and shall not be reimbursed in any manner by </w:t>
      </w:r>
      <w:r w:rsidR="00B7473D">
        <w:rPr>
          <w:rFonts w:ascii="Arial" w:hAnsi="Arial" w:cs="Arial"/>
          <w:sz w:val="20"/>
          <w:szCs w:val="20"/>
        </w:rPr>
        <w:t>the Organization</w:t>
      </w:r>
      <w:r w:rsidRPr="00EB6BF0">
        <w:rPr>
          <w:rFonts w:ascii="Arial" w:hAnsi="Arial" w:cs="Arial"/>
          <w:sz w:val="20"/>
          <w:szCs w:val="20"/>
        </w:rPr>
        <w:t>.</w:t>
      </w:r>
    </w:p>
    <w:p w14:paraId="45ADA56C" w14:textId="134D1672" w:rsidR="004D0CA8" w:rsidRDefault="004D0CA8" w:rsidP="00B604EE">
      <w:pPr>
        <w:numPr>
          <w:ilvl w:val="0"/>
          <w:numId w:val="15"/>
        </w:numPr>
        <w:spacing w:after="0" w:line="240" w:lineRule="auto"/>
        <w:jc w:val="both"/>
        <w:rPr>
          <w:rFonts w:ascii="Arial" w:hAnsi="Arial" w:cs="Arial"/>
          <w:sz w:val="20"/>
          <w:szCs w:val="20"/>
        </w:rPr>
      </w:pPr>
      <w:r w:rsidRPr="00B604EE">
        <w:rPr>
          <w:rFonts w:ascii="Arial" w:hAnsi="Arial" w:cs="Arial"/>
          <w:sz w:val="20"/>
          <w:szCs w:val="20"/>
        </w:rPr>
        <w:t xml:space="preserve">All submitted proposals must remain in effect for a period of ninety (90) days after the </w:t>
      </w:r>
      <w:r w:rsidR="00B604EE" w:rsidRPr="00B604EE">
        <w:rPr>
          <w:rFonts w:ascii="Arial" w:hAnsi="Arial" w:cs="Arial"/>
          <w:sz w:val="20"/>
          <w:szCs w:val="20"/>
        </w:rPr>
        <w:t xml:space="preserve">submission deadline. However, proposals may be withdrawn at any time prior to the closing date. Withdrawals must be submitted in writing, dated, and signed by an authorized person of the CPA firm, and </w:t>
      </w:r>
      <w:r w:rsidR="00B604EE">
        <w:rPr>
          <w:rFonts w:ascii="Arial" w:hAnsi="Arial" w:cs="Arial"/>
          <w:sz w:val="20"/>
          <w:szCs w:val="20"/>
        </w:rPr>
        <w:t>n</w:t>
      </w:r>
      <w:r w:rsidR="00B604EE" w:rsidRPr="00B604EE">
        <w:rPr>
          <w:rFonts w:ascii="Arial" w:hAnsi="Arial" w:cs="Arial"/>
          <w:sz w:val="20"/>
          <w:szCs w:val="20"/>
        </w:rPr>
        <w:t>o respondent may withdraw a proposal after the closing date.</w:t>
      </w:r>
    </w:p>
    <w:p w14:paraId="0F62C518" w14:textId="247E934A" w:rsidR="00B604EE" w:rsidRPr="00B604EE" w:rsidRDefault="00B604EE" w:rsidP="00B604EE">
      <w:pPr>
        <w:numPr>
          <w:ilvl w:val="0"/>
          <w:numId w:val="15"/>
        </w:numPr>
        <w:spacing w:after="0" w:line="240" w:lineRule="auto"/>
        <w:jc w:val="both"/>
        <w:rPr>
          <w:rFonts w:ascii="Arial" w:hAnsi="Arial" w:cs="Arial"/>
          <w:sz w:val="20"/>
          <w:szCs w:val="20"/>
        </w:rPr>
      </w:pPr>
      <w:r>
        <w:rPr>
          <w:rFonts w:ascii="Arial" w:hAnsi="Arial" w:cs="Arial"/>
          <w:color w:val="000000" w:themeColor="text1"/>
          <w:sz w:val="20"/>
          <w:szCs w:val="20"/>
        </w:rPr>
        <w:t xml:space="preserve">Any </w:t>
      </w:r>
      <w:r w:rsidRPr="00486F30">
        <w:rPr>
          <w:rFonts w:ascii="Arial" w:hAnsi="Arial" w:cs="Arial"/>
          <w:color w:val="000000" w:themeColor="text1"/>
          <w:sz w:val="20"/>
          <w:szCs w:val="20"/>
        </w:rPr>
        <w:t xml:space="preserve">contract </w:t>
      </w:r>
      <w:r>
        <w:rPr>
          <w:rFonts w:ascii="Arial" w:hAnsi="Arial" w:cs="Arial"/>
          <w:color w:val="000000" w:themeColor="text1"/>
          <w:sz w:val="20"/>
          <w:szCs w:val="20"/>
        </w:rPr>
        <w:t xml:space="preserve">awarded through this process </w:t>
      </w:r>
      <w:r w:rsidRPr="00486F30">
        <w:rPr>
          <w:rFonts w:ascii="Arial" w:hAnsi="Arial" w:cs="Arial"/>
          <w:color w:val="000000" w:themeColor="text1"/>
          <w:sz w:val="20"/>
          <w:szCs w:val="20"/>
        </w:rPr>
        <w:t>shall be construed under the laws of the</w:t>
      </w:r>
      <w:r>
        <w:rPr>
          <w:rFonts w:ascii="Arial" w:hAnsi="Arial" w:cs="Arial"/>
          <w:color w:val="000000" w:themeColor="text1"/>
          <w:sz w:val="20"/>
          <w:szCs w:val="20"/>
        </w:rPr>
        <w:t xml:space="preserve"> </w:t>
      </w:r>
      <w:r w:rsidRPr="00486F30">
        <w:rPr>
          <w:rFonts w:ascii="Arial" w:hAnsi="Arial" w:cs="Arial"/>
          <w:color w:val="000000" w:themeColor="text1"/>
          <w:sz w:val="20"/>
          <w:szCs w:val="20"/>
        </w:rPr>
        <w:t>State of</w:t>
      </w:r>
      <w:r>
        <w:rPr>
          <w:rFonts w:ascii="Arial" w:hAnsi="Arial" w:cs="Arial"/>
          <w:color w:val="000000" w:themeColor="text1"/>
          <w:sz w:val="20"/>
          <w:szCs w:val="20"/>
        </w:rPr>
        <w:t xml:space="preserve"> Texas</w:t>
      </w:r>
      <w:r w:rsidRPr="00486F30">
        <w:rPr>
          <w:rFonts w:ascii="Arial" w:hAnsi="Arial" w:cs="Arial"/>
          <w:color w:val="000000" w:themeColor="text1"/>
          <w:sz w:val="20"/>
          <w:szCs w:val="20"/>
        </w:rPr>
        <w:t xml:space="preserve"> and venue in any action to enforce the contract shall be in </w:t>
      </w:r>
      <w:r>
        <w:rPr>
          <w:rFonts w:ascii="Arial" w:hAnsi="Arial" w:cs="Arial"/>
          <w:color w:val="000000" w:themeColor="text1"/>
          <w:sz w:val="20"/>
          <w:szCs w:val="20"/>
        </w:rPr>
        <w:t xml:space="preserve">Tarrant </w:t>
      </w:r>
      <w:r w:rsidRPr="00486F30">
        <w:rPr>
          <w:rFonts w:ascii="Arial" w:hAnsi="Arial" w:cs="Arial"/>
          <w:color w:val="000000" w:themeColor="text1"/>
          <w:sz w:val="20"/>
          <w:szCs w:val="20"/>
        </w:rPr>
        <w:t xml:space="preserve">County, </w:t>
      </w:r>
      <w:r>
        <w:rPr>
          <w:rFonts w:ascii="Arial" w:hAnsi="Arial" w:cs="Arial"/>
          <w:color w:val="000000" w:themeColor="text1"/>
          <w:sz w:val="20"/>
          <w:szCs w:val="20"/>
        </w:rPr>
        <w:t>Texas</w:t>
      </w:r>
      <w:r w:rsidRPr="00486F30">
        <w:rPr>
          <w:rFonts w:ascii="Arial" w:hAnsi="Arial" w:cs="Arial"/>
          <w:color w:val="000000" w:themeColor="text1"/>
          <w:sz w:val="20"/>
          <w:szCs w:val="20"/>
        </w:rPr>
        <w:t>.</w:t>
      </w:r>
    </w:p>
    <w:p w14:paraId="49D0C0E5" w14:textId="77777777" w:rsidR="002E2E4F" w:rsidRDefault="002E2E4F" w:rsidP="002E2E4F">
      <w:pPr>
        <w:spacing w:after="0" w:line="240" w:lineRule="auto"/>
        <w:jc w:val="both"/>
        <w:rPr>
          <w:rFonts w:ascii="Arial" w:hAnsi="Arial" w:cs="Arial"/>
          <w:sz w:val="20"/>
          <w:szCs w:val="20"/>
        </w:rPr>
      </w:pPr>
    </w:p>
    <w:p w14:paraId="342273BC" w14:textId="77777777" w:rsidR="00326BF1" w:rsidRDefault="00326BF1" w:rsidP="00B6409D">
      <w:pPr>
        <w:spacing w:line="240" w:lineRule="auto"/>
        <w:jc w:val="both"/>
        <w:rPr>
          <w:rFonts w:ascii="Arial" w:hAnsi="Arial" w:cs="Arial"/>
          <w:b/>
          <w:sz w:val="20"/>
          <w:szCs w:val="20"/>
          <w:u w:val="single"/>
        </w:rPr>
      </w:pPr>
    </w:p>
    <w:p w14:paraId="0ED155AD" w14:textId="58E3BEFA" w:rsidR="007242B5" w:rsidRDefault="007242B5" w:rsidP="00B6409D">
      <w:pPr>
        <w:spacing w:line="240" w:lineRule="auto"/>
        <w:jc w:val="both"/>
        <w:rPr>
          <w:rFonts w:ascii="Arial" w:hAnsi="Arial" w:cs="Arial"/>
          <w:b/>
          <w:sz w:val="20"/>
          <w:szCs w:val="20"/>
          <w:u w:val="single"/>
        </w:rPr>
      </w:pPr>
      <w:r w:rsidRPr="0021032A">
        <w:rPr>
          <w:rFonts w:ascii="Arial" w:hAnsi="Arial" w:cs="Arial"/>
          <w:b/>
          <w:sz w:val="20"/>
          <w:szCs w:val="20"/>
          <w:u w:val="single"/>
        </w:rPr>
        <w:t xml:space="preserve">STATEMENT OF WORK </w:t>
      </w:r>
    </w:p>
    <w:p w14:paraId="0ED155AE" w14:textId="28BEB0E4" w:rsidR="00B7473D" w:rsidRDefault="00B7473D" w:rsidP="00653885">
      <w:pPr>
        <w:spacing w:after="0" w:line="240" w:lineRule="auto"/>
        <w:jc w:val="both"/>
        <w:rPr>
          <w:rFonts w:ascii="Arial" w:hAnsi="Arial" w:cs="Arial"/>
          <w:b/>
          <w:sz w:val="20"/>
          <w:szCs w:val="20"/>
        </w:rPr>
      </w:pPr>
      <w:r w:rsidRPr="00B7473D">
        <w:rPr>
          <w:rFonts w:ascii="Arial" w:hAnsi="Arial" w:cs="Arial"/>
          <w:b/>
          <w:sz w:val="20"/>
          <w:szCs w:val="20"/>
        </w:rPr>
        <w:t>Audit Services</w:t>
      </w:r>
    </w:p>
    <w:p w14:paraId="3694DA25" w14:textId="77777777" w:rsidR="00326BF1" w:rsidRPr="00B7473D" w:rsidRDefault="00326BF1" w:rsidP="00653885">
      <w:pPr>
        <w:spacing w:after="0" w:line="240" w:lineRule="auto"/>
        <w:jc w:val="both"/>
        <w:rPr>
          <w:rFonts w:ascii="Arial" w:hAnsi="Arial" w:cs="Arial"/>
          <w:b/>
          <w:sz w:val="20"/>
          <w:szCs w:val="20"/>
        </w:rPr>
      </w:pPr>
    </w:p>
    <w:p w14:paraId="03E0B0DE" w14:textId="7A43A869" w:rsidR="00653885" w:rsidRPr="00FA0544" w:rsidRDefault="007242B5" w:rsidP="004D0CA8">
      <w:pPr>
        <w:pStyle w:val="ListParagraph"/>
        <w:numPr>
          <w:ilvl w:val="0"/>
          <w:numId w:val="16"/>
        </w:numPr>
        <w:spacing w:after="0" w:line="240" w:lineRule="auto"/>
        <w:jc w:val="both"/>
        <w:rPr>
          <w:rFonts w:ascii="Arial" w:hAnsi="Arial" w:cs="Arial"/>
          <w:i/>
          <w:iCs/>
          <w:sz w:val="20"/>
          <w:szCs w:val="20"/>
        </w:rPr>
      </w:pPr>
      <w:r w:rsidRPr="00FA0544">
        <w:rPr>
          <w:rFonts w:ascii="Arial" w:hAnsi="Arial" w:cs="Arial"/>
          <w:i/>
          <w:iCs/>
          <w:sz w:val="20"/>
          <w:szCs w:val="20"/>
        </w:rPr>
        <w:t xml:space="preserve">Perform an annual </w:t>
      </w:r>
      <w:r w:rsidR="00B7473D" w:rsidRPr="00FA0544">
        <w:rPr>
          <w:rFonts w:ascii="Arial" w:hAnsi="Arial" w:cs="Arial"/>
          <w:i/>
          <w:iCs/>
          <w:sz w:val="20"/>
          <w:szCs w:val="20"/>
        </w:rPr>
        <w:t xml:space="preserve">consolidated </w:t>
      </w:r>
      <w:r w:rsidRPr="00FA0544">
        <w:rPr>
          <w:rFonts w:ascii="Arial" w:hAnsi="Arial" w:cs="Arial"/>
          <w:i/>
          <w:iCs/>
          <w:sz w:val="20"/>
          <w:szCs w:val="20"/>
        </w:rPr>
        <w:t>financial statement audit of</w:t>
      </w:r>
      <w:r w:rsidR="0016248D" w:rsidRPr="00FA0544">
        <w:rPr>
          <w:rFonts w:ascii="Arial" w:hAnsi="Arial" w:cs="Arial"/>
          <w:i/>
          <w:iCs/>
          <w:sz w:val="20"/>
          <w:szCs w:val="20"/>
        </w:rPr>
        <w:t xml:space="preserve"> </w:t>
      </w:r>
      <w:r w:rsidR="00BF0C05" w:rsidRPr="00FA0544">
        <w:rPr>
          <w:rFonts w:ascii="Arial" w:hAnsi="Arial" w:cs="Arial"/>
          <w:i/>
          <w:iCs/>
          <w:sz w:val="20"/>
          <w:szCs w:val="20"/>
        </w:rPr>
        <w:t>Aspire Public Schools</w:t>
      </w:r>
      <w:r w:rsidRPr="00FA0544">
        <w:rPr>
          <w:rFonts w:ascii="Arial" w:hAnsi="Arial" w:cs="Arial"/>
          <w:i/>
          <w:iCs/>
          <w:sz w:val="20"/>
          <w:szCs w:val="20"/>
        </w:rPr>
        <w:t xml:space="preserve"> including the statement</w:t>
      </w:r>
      <w:r w:rsidR="0016248D" w:rsidRPr="00FA0544">
        <w:rPr>
          <w:rFonts w:ascii="Arial" w:hAnsi="Arial" w:cs="Arial"/>
          <w:i/>
          <w:iCs/>
          <w:sz w:val="20"/>
          <w:szCs w:val="20"/>
        </w:rPr>
        <w:t xml:space="preserve">s </w:t>
      </w:r>
      <w:r w:rsidRPr="00FA0544">
        <w:rPr>
          <w:rFonts w:ascii="Arial" w:hAnsi="Arial" w:cs="Arial"/>
          <w:i/>
          <w:iCs/>
          <w:sz w:val="20"/>
          <w:szCs w:val="20"/>
        </w:rPr>
        <w:t>of financial position</w:t>
      </w:r>
      <w:r w:rsidR="000A3FB8" w:rsidRPr="00FA0544">
        <w:rPr>
          <w:rFonts w:ascii="Arial" w:hAnsi="Arial" w:cs="Arial"/>
          <w:i/>
          <w:iCs/>
          <w:sz w:val="20"/>
          <w:szCs w:val="20"/>
        </w:rPr>
        <w:t xml:space="preserve">, </w:t>
      </w:r>
      <w:r w:rsidRPr="00FA0544">
        <w:rPr>
          <w:rFonts w:ascii="Arial" w:hAnsi="Arial" w:cs="Arial"/>
          <w:i/>
          <w:iCs/>
          <w:sz w:val="20"/>
          <w:szCs w:val="20"/>
        </w:rPr>
        <w:t>related statements of activities, cash flows,</w:t>
      </w:r>
      <w:r w:rsidR="000A3FB8" w:rsidRPr="00FA0544">
        <w:rPr>
          <w:rFonts w:ascii="Arial" w:hAnsi="Arial" w:cs="Arial"/>
          <w:i/>
          <w:iCs/>
          <w:sz w:val="20"/>
          <w:szCs w:val="20"/>
        </w:rPr>
        <w:t xml:space="preserve"> </w:t>
      </w:r>
      <w:r w:rsidRPr="00FA0544">
        <w:rPr>
          <w:rFonts w:ascii="Arial" w:hAnsi="Arial" w:cs="Arial"/>
          <w:i/>
          <w:iCs/>
          <w:sz w:val="20"/>
          <w:szCs w:val="20"/>
        </w:rPr>
        <w:t>functional expenses</w:t>
      </w:r>
      <w:r w:rsidR="000A3FB8" w:rsidRPr="00FA0544">
        <w:rPr>
          <w:rFonts w:ascii="Arial" w:hAnsi="Arial" w:cs="Arial"/>
          <w:i/>
          <w:iCs/>
          <w:sz w:val="20"/>
          <w:szCs w:val="20"/>
        </w:rPr>
        <w:t>, and supplemental site financials,</w:t>
      </w:r>
      <w:r w:rsidRPr="00FA0544">
        <w:rPr>
          <w:rFonts w:ascii="Arial" w:hAnsi="Arial" w:cs="Arial"/>
          <w:i/>
          <w:iCs/>
          <w:sz w:val="20"/>
          <w:szCs w:val="20"/>
        </w:rPr>
        <w:t xml:space="preserve"> in accordance with auditing standards generally accepted in the US </w:t>
      </w:r>
      <w:r w:rsidR="00B6409D" w:rsidRPr="00FA0544">
        <w:rPr>
          <w:rFonts w:ascii="Arial" w:hAnsi="Arial" w:cs="Arial"/>
          <w:i/>
          <w:iCs/>
          <w:sz w:val="20"/>
          <w:szCs w:val="20"/>
        </w:rPr>
        <w:t xml:space="preserve">for the year ended </w:t>
      </w:r>
      <w:r w:rsidR="008178AF" w:rsidRPr="00FA0544">
        <w:rPr>
          <w:rFonts w:ascii="Arial" w:hAnsi="Arial" w:cs="Arial"/>
          <w:i/>
          <w:iCs/>
          <w:sz w:val="20"/>
          <w:szCs w:val="20"/>
        </w:rPr>
        <w:t>June 30</w:t>
      </w:r>
      <w:r w:rsidR="00BA3014" w:rsidRPr="00FA0544">
        <w:rPr>
          <w:rFonts w:ascii="Arial" w:hAnsi="Arial" w:cs="Arial"/>
          <w:i/>
          <w:iCs/>
          <w:sz w:val="20"/>
          <w:szCs w:val="20"/>
        </w:rPr>
        <w:t>,</w:t>
      </w:r>
      <w:r w:rsidR="00B7473D" w:rsidRPr="00FA0544">
        <w:rPr>
          <w:rFonts w:ascii="Arial" w:hAnsi="Arial" w:cs="Arial"/>
          <w:i/>
          <w:iCs/>
          <w:sz w:val="20"/>
          <w:szCs w:val="20"/>
        </w:rPr>
        <w:t xml:space="preserve"> 20</w:t>
      </w:r>
      <w:r w:rsidR="00BA3014" w:rsidRPr="00FA0544">
        <w:rPr>
          <w:rFonts w:ascii="Arial" w:hAnsi="Arial" w:cs="Arial"/>
          <w:i/>
          <w:iCs/>
          <w:sz w:val="20"/>
          <w:szCs w:val="20"/>
        </w:rPr>
        <w:t>2</w:t>
      </w:r>
      <w:r w:rsidR="000A3FB8" w:rsidRPr="00FA0544">
        <w:rPr>
          <w:rFonts w:ascii="Arial" w:hAnsi="Arial" w:cs="Arial"/>
          <w:i/>
          <w:iCs/>
          <w:sz w:val="20"/>
          <w:szCs w:val="20"/>
        </w:rPr>
        <w:t>4</w:t>
      </w:r>
      <w:r w:rsidR="00B7473D" w:rsidRPr="00FA0544">
        <w:rPr>
          <w:rFonts w:ascii="Arial" w:hAnsi="Arial" w:cs="Arial"/>
          <w:i/>
          <w:iCs/>
          <w:sz w:val="20"/>
          <w:szCs w:val="20"/>
        </w:rPr>
        <w:t>.</w:t>
      </w:r>
    </w:p>
    <w:p w14:paraId="7F7FFFC5" w14:textId="5C0D88E7" w:rsidR="000A3FB8" w:rsidRPr="00FA0544" w:rsidRDefault="0055210E" w:rsidP="000A3FB8">
      <w:pPr>
        <w:pStyle w:val="ListParagraph"/>
        <w:numPr>
          <w:ilvl w:val="1"/>
          <w:numId w:val="16"/>
        </w:numPr>
        <w:spacing w:after="0" w:line="240" w:lineRule="auto"/>
        <w:jc w:val="both"/>
        <w:rPr>
          <w:rFonts w:ascii="Arial" w:hAnsi="Arial" w:cs="Arial"/>
          <w:i/>
          <w:iCs/>
          <w:sz w:val="20"/>
          <w:szCs w:val="20"/>
        </w:rPr>
      </w:pPr>
      <w:r>
        <w:rPr>
          <w:rFonts w:ascii="Arial" w:hAnsi="Arial" w:cs="Arial"/>
          <w:i/>
          <w:iCs/>
          <w:sz w:val="20"/>
          <w:szCs w:val="20"/>
        </w:rPr>
        <w:t>Please note that our C</w:t>
      </w:r>
      <w:r w:rsidR="00562BD7" w:rsidRPr="00FA0544">
        <w:rPr>
          <w:rFonts w:ascii="Arial" w:hAnsi="Arial" w:cs="Arial"/>
          <w:i/>
          <w:iCs/>
          <w:sz w:val="20"/>
          <w:szCs w:val="20"/>
        </w:rPr>
        <w:t xml:space="preserve">onsolidted </w:t>
      </w:r>
      <w:r>
        <w:rPr>
          <w:rFonts w:ascii="Arial" w:hAnsi="Arial" w:cs="Arial"/>
          <w:i/>
          <w:iCs/>
          <w:sz w:val="20"/>
          <w:szCs w:val="20"/>
        </w:rPr>
        <w:t>A</w:t>
      </w:r>
      <w:r w:rsidR="000A3FB8" w:rsidRPr="00FA0544">
        <w:rPr>
          <w:rFonts w:ascii="Arial" w:hAnsi="Arial" w:cs="Arial"/>
          <w:i/>
          <w:iCs/>
          <w:sz w:val="20"/>
          <w:szCs w:val="20"/>
        </w:rPr>
        <w:t>udit</w:t>
      </w:r>
      <w:r w:rsidR="00562BD7" w:rsidRPr="00FA0544">
        <w:rPr>
          <w:rFonts w:ascii="Arial" w:hAnsi="Arial" w:cs="Arial"/>
          <w:i/>
          <w:iCs/>
          <w:sz w:val="20"/>
          <w:szCs w:val="20"/>
        </w:rPr>
        <w:t xml:space="preserve"> includes Aspire Public Schools, as well as</w:t>
      </w:r>
      <w:r w:rsidR="00FA0544" w:rsidRPr="00FA0544">
        <w:rPr>
          <w:rFonts w:ascii="Arial" w:hAnsi="Arial" w:cs="Arial"/>
          <w:i/>
          <w:iCs/>
          <w:sz w:val="20"/>
          <w:szCs w:val="20"/>
        </w:rPr>
        <w:t xml:space="preserve"> the following </w:t>
      </w:r>
      <w:r w:rsidR="00562BD7" w:rsidRPr="00FA0544">
        <w:rPr>
          <w:rFonts w:ascii="Arial" w:hAnsi="Arial" w:cs="Arial"/>
          <w:i/>
          <w:iCs/>
          <w:sz w:val="20"/>
          <w:szCs w:val="20"/>
        </w:rPr>
        <w:t>affiliated organizations</w:t>
      </w:r>
      <w:r w:rsidR="00FA0544" w:rsidRPr="00FA0544">
        <w:rPr>
          <w:rFonts w:ascii="Arial" w:hAnsi="Arial" w:cs="Arial"/>
          <w:i/>
          <w:iCs/>
          <w:sz w:val="20"/>
          <w:szCs w:val="20"/>
        </w:rPr>
        <w:t xml:space="preserve">:  </w:t>
      </w:r>
      <w:r w:rsidR="00562BD7" w:rsidRPr="00FA0544">
        <w:rPr>
          <w:rFonts w:ascii="Arial" w:hAnsi="Arial" w:cs="Arial"/>
          <w:i/>
          <w:iCs/>
          <w:sz w:val="20"/>
          <w:szCs w:val="20"/>
        </w:rPr>
        <w:t>Aspire Foundation, and College for Ce</w:t>
      </w:r>
      <w:r w:rsidR="004A1118" w:rsidRPr="00FA0544">
        <w:rPr>
          <w:rFonts w:ascii="Arial" w:hAnsi="Arial" w:cs="Arial"/>
          <w:i/>
          <w:iCs/>
          <w:sz w:val="20"/>
          <w:szCs w:val="20"/>
        </w:rPr>
        <w:t>rtain (CFC), Inc.</w:t>
      </w:r>
    </w:p>
    <w:p w14:paraId="5E763BA0" w14:textId="755768F1" w:rsidR="00FB6A29" w:rsidRPr="001A0117" w:rsidRDefault="00FB6A29" w:rsidP="004D0CA8">
      <w:pPr>
        <w:pStyle w:val="ListParagraph"/>
        <w:numPr>
          <w:ilvl w:val="0"/>
          <w:numId w:val="16"/>
        </w:numPr>
        <w:spacing w:after="0" w:line="240" w:lineRule="auto"/>
        <w:jc w:val="both"/>
        <w:rPr>
          <w:rFonts w:ascii="Arial" w:hAnsi="Arial" w:cs="Arial"/>
          <w:i/>
          <w:iCs/>
          <w:sz w:val="20"/>
          <w:szCs w:val="20"/>
        </w:rPr>
      </w:pPr>
      <w:r w:rsidRPr="001A0117">
        <w:rPr>
          <w:rFonts w:ascii="Arial" w:hAnsi="Arial" w:cs="Arial"/>
          <w:i/>
          <w:iCs/>
          <w:sz w:val="20"/>
          <w:szCs w:val="20"/>
        </w:rPr>
        <w:t>Perform Measure G1 (Oakland Unified School District), and Measure T audits (West Contra Costa Unified School District)</w:t>
      </w:r>
    </w:p>
    <w:p w14:paraId="2B605E12" w14:textId="7D451652" w:rsidR="00BF0C05" w:rsidRPr="00562BD7" w:rsidRDefault="00562BD7" w:rsidP="004D0CA8">
      <w:pPr>
        <w:pStyle w:val="ListParagraph"/>
        <w:numPr>
          <w:ilvl w:val="0"/>
          <w:numId w:val="16"/>
        </w:numPr>
        <w:spacing w:after="0" w:line="240" w:lineRule="auto"/>
        <w:jc w:val="both"/>
        <w:rPr>
          <w:rFonts w:ascii="Arial" w:hAnsi="Arial" w:cs="Arial"/>
          <w:i/>
          <w:iCs/>
          <w:sz w:val="20"/>
          <w:szCs w:val="20"/>
        </w:rPr>
      </w:pPr>
      <w:r w:rsidRPr="00562BD7">
        <w:rPr>
          <w:rFonts w:ascii="Arial" w:hAnsi="Arial" w:cs="Arial"/>
          <w:i/>
          <w:iCs/>
          <w:sz w:val="20"/>
          <w:szCs w:val="20"/>
        </w:rPr>
        <w:t>Prepare bond covenant compliance related schedules</w:t>
      </w:r>
    </w:p>
    <w:p w14:paraId="4D8EE021" w14:textId="26D93136" w:rsidR="005C30DD" w:rsidRPr="002E2E4F" w:rsidRDefault="003A2503" w:rsidP="002E2E4F">
      <w:pPr>
        <w:pStyle w:val="ListParagraph"/>
        <w:numPr>
          <w:ilvl w:val="0"/>
          <w:numId w:val="16"/>
        </w:numPr>
        <w:spacing w:before="100" w:beforeAutospacing="1" w:after="100" w:afterAutospacing="1" w:line="240" w:lineRule="auto"/>
        <w:jc w:val="both"/>
        <w:rPr>
          <w:rFonts w:ascii="Arial" w:hAnsi="Arial" w:cs="Arial"/>
          <w:sz w:val="20"/>
          <w:szCs w:val="20"/>
        </w:rPr>
      </w:pPr>
      <w:r w:rsidRPr="00D76D25">
        <w:rPr>
          <w:rFonts w:ascii="Arial" w:hAnsi="Arial" w:cs="Arial"/>
          <w:sz w:val="20"/>
          <w:szCs w:val="20"/>
        </w:rPr>
        <w:t xml:space="preserve">Compliance audit of </w:t>
      </w:r>
      <w:r w:rsidR="00237758" w:rsidRPr="00D76D25">
        <w:rPr>
          <w:rFonts w:ascii="Arial" w:hAnsi="Arial" w:cs="Arial"/>
          <w:sz w:val="20"/>
          <w:szCs w:val="20"/>
        </w:rPr>
        <w:t>federally funded</w:t>
      </w:r>
      <w:r w:rsidRPr="00D76D25">
        <w:rPr>
          <w:rFonts w:ascii="Arial" w:hAnsi="Arial" w:cs="Arial"/>
          <w:sz w:val="20"/>
          <w:szCs w:val="20"/>
        </w:rPr>
        <w:t xml:space="preserve"> assistance programs as required by</w:t>
      </w:r>
      <w:r w:rsidR="00E10ED4">
        <w:rPr>
          <w:rFonts w:ascii="Arial" w:hAnsi="Arial" w:cs="Arial"/>
          <w:sz w:val="20"/>
          <w:szCs w:val="20"/>
        </w:rPr>
        <w:t xml:space="preserve"> the Uniform Guidance</w:t>
      </w:r>
      <w:r w:rsidRPr="00D76D25">
        <w:rPr>
          <w:rFonts w:ascii="Arial" w:hAnsi="Arial" w:cs="Arial"/>
          <w:sz w:val="20"/>
          <w:szCs w:val="20"/>
        </w:rPr>
        <w:t>.</w:t>
      </w:r>
    </w:p>
    <w:p w14:paraId="0ED155B0" w14:textId="25E8AB91" w:rsidR="007242B5" w:rsidRPr="002E2E4F" w:rsidRDefault="005C0AA0" w:rsidP="002E2E4F">
      <w:pPr>
        <w:pStyle w:val="ListParagraph"/>
        <w:numPr>
          <w:ilvl w:val="0"/>
          <w:numId w:val="16"/>
        </w:numPr>
        <w:spacing w:before="100" w:beforeAutospacing="1" w:after="100" w:afterAutospacing="1" w:line="240" w:lineRule="auto"/>
        <w:jc w:val="both"/>
        <w:rPr>
          <w:rFonts w:ascii="Arial" w:hAnsi="Arial" w:cs="Arial"/>
          <w:sz w:val="20"/>
          <w:szCs w:val="20"/>
        </w:rPr>
      </w:pPr>
      <w:r>
        <w:rPr>
          <w:rFonts w:ascii="Arial" w:hAnsi="Arial" w:cs="Arial"/>
          <w:sz w:val="20"/>
          <w:szCs w:val="20"/>
        </w:rPr>
        <w:t>Prepar</w:t>
      </w:r>
      <w:r w:rsidR="00396AF0">
        <w:rPr>
          <w:rFonts w:ascii="Arial" w:hAnsi="Arial" w:cs="Arial"/>
          <w:sz w:val="20"/>
          <w:szCs w:val="20"/>
        </w:rPr>
        <w:t xml:space="preserve">ation of </w:t>
      </w:r>
      <w:r w:rsidR="004D0CA8">
        <w:rPr>
          <w:rFonts w:ascii="Arial" w:hAnsi="Arial" w:cs="Arial"/>
          <w:sz w:val="20"/>
          <w:szCs w:val="20"/>
        </w:rPr>
        <w:t xml:space="preserve">a </w:t>
      </w:r>
      <w:r w:rsidR="00396AF0">
        <w:rPr>
          <w:rFonts w:ascii="Arial" w:hAnsi="Arial" w:cs="Arial"/>
          <w:sz w:val="20"/>
          <w:szCs w:val="20"/>
        </w:rPr>
        <w:t xml:space="preserve">management letter (including our management action plan as part of the final submission to the </w:t>
      </w:r>
      <w:r w:rsidR="008A69DB">
        <w:rPr>
          <w:rFonts w:ascii="Arial" w:hAnsi="Arial" w:cs="Arial"/>
          <w:sz w:val="20"/>
          <w:szCs w:val="20"/>
        </w:rPr>
        <w:t>Board of Trustees</w:t>
      </w:r>
      <w:r w:rsidR="00396AF0">
        <w:rPr>
          <w:rFonts w:ascii="Arial" w:hAnsi="Arial" w:cs="Arial"/>
          <w:sz w:val="20"/>
          <w:szCs w:val="20"/>
        </w:rPr>
        <w:t>)</w:t>
      </w:r>
    </w:p>
    <w:p w14:paraId="44502106" w14:textId="21F6C38E" w:rsidR="00B83D56" w:rsidRPr="001E085C" w:rsidRDefault="007242B5" w:rsidP="002E2E4F">
      <w:pPr>
        <w:pStyle w:val="ListParagraph"/>
        <w:numPr>
          <w:ilvl w:val="0"/>
          <w:numId w:val="16"/>
        </w:numPr>
        <w:spacing w:before="100" w:beforeAutospacing="1" w:after="100" w:afterAutospacing="1" w:line="240" w:lineRule="auto"/>
        <w:jc w:val="both"/>
        <w:rPr>
          <w:rFonts w:ascii="Arial" w:hAnsi="Arial" w:cs="Arial"/>
          <w:b/>
          <w:sz w:val="20"/>
          <w:szCs w:val="20"/>
        </w:rPr>
      </w:pPr>
      <w:r w:rsidRPr="006271D9">
        <w:rPr>
          <w:rFonts w:ascii="Arial" w:hAnsi="Arial" w:cs="Arial"/>
          <w:sz w:val="20"/>
          <w:szCs w:val="20"/>
        </w:rPr>
        <w:t>Prepare and present audited financial statements</w:t>
      </w:r>
      <w:r w:rsidR="00733194">
        <w:rPr>
          <w:rFonts w:ascii="Arial" w:hAnsi="Arial" w:cs="Arial"/>
          <w:sz w:val="20"/>
          <w:szCs w:val="20"/>
        </w:rPr>
        <w:t xml:space="preserve">, </w:t>
      </w:r>
      <w:r w:rsidRPr="006271D9">
        <w:rPr>
          <w:rFonts w:ascii="Arial" w:hAnsi="Arial" w:cs="Arial"/>
          <w:sz w:val="20"/>
          <w:szCs w:val="20"/>
        </w:rPr>
        <w:t>audit findings</w:t>
      </w:r>
      <w:r w:rsidR="00D70D9B">
        <w:rPr>
          <w:rFonts w:ascii="Arial" w:hAnsi="Arial" w:cs="Arial"/>
          <w:sz w:val="20"/>
          <w:szCs w:val="20"/>
        </w:rPr>
        <w:t>, and management letter</w:t>
      </w:r>
      <w:r w:rsidRPr="006271D9">
        <w:rPr>
          <w:rFonts w:ascii="Arial" w:hAnsi="Arial" w:cs="Arial"/>
          <w:sz w:val="20"/>
          <w:szCs w:val="20"/>
        </w:rPr>
        <w:t xml:space="preserve"> to the </w:t>
      </w:r>
      <w:r w:rsidR="00367CDF">
        <w:rPr>
          <w:rFonts w:ascii="Arial" w:hAnsi="Arial" w:cs="Arial"/>
          <w:sz w:val="20"/>
          <w:szCs w:val="20"/>
        </w:rPr>
        <w:t xml:space="preserve">Business </w:t>
      </w:r>
      <w:r w:rsidR="00DF44F6">
        <w:rPr>
          <w:rFonts w:ascii="Arial" w:hAnsi="Arial" w:cs="Arial"/>
          <w:sz w:val="20"/>
          <w:szCs w:val="20"/>
        </w:rPr>
        <w:t>Committee</w:t>
      </w:r>
      <w:r w:rsidRPr="006271D9">
        <w:rPr>
          <w:rFonts w:ascii="Arial" w:hAnsi="Arial" w:cs="Arial"/>
          <w:sz w:val="20"/>
          <w:szCs w:val="20"/>
        </w:rPr>
        <w:t xml:space="preserve"> and</w:t>
      </w:r>
      <w:r w:rsidR="00D6534F" w:rsidRPr="006271D9">
        <w:rPr>
          <w:rFonts w:ascii="Arial" w:hAnsi="Arial" w:cs="Arial"/>
          <w:sz w:val="20"/>
          <w:szCs w:val="20"/>
        </w:rPr>
        <w:t>/or</w:t>
      </w:r>
      <w:r w:rsidRPr="006271D9">
        <w:rPr>
          <w:rFonts w:ascii="Arial" w:hAnsi="Arial" w:cs="Arial"/>
          <w:sz w:val="20"/>
          <w:szCs w:val="20"/>
        </w:rPr>
        <w:t xml:space="preserve"> </w:t>
      </w:r>
      <w:r w:rsidR="008A69DB">
        <w:rPr>
          <w:rFonts w:ascii="Arial" w:hAnsi="Arial" w:cs="Arial"/>
          <w:sz w:val="20"/>
          <w:szCs w:val="20"/>
        </w:rPr>
        <w:t>Board of Trustees</w:t>
      </w:r>
      <w:r w:rsidRPr="006271D9">
        <w:rPr>
          <w:rFonts w:ascii="Arial" w:hAnsi="Arial" w:cs="Arial"/>
          <w:sz w:val="20"/>
          <w:szCs w:val="20"/>
        </w:rPr>
        <w:t>.</w:t>
      </w:r>
    </w:p>
    <w:p w14:paraId="0ED155B4" w14:textId="07818394" w:rsidR="00B7473D" w:rsidRPr="004A1118" w:rsidRDefault="00B7473D" w:rsidP="00237758">
      <w:pPr>
        <w:spacing w:after="0" w:line="240" w:lineRule="auto"/>
        <w:rPr>
          <w:rFonts w:ascii="Arial" w:hAnsi="Arial" w:cs="Arial"/>
          <w:b/>
          <w:sz w:val="20"/>
          <w:szCs w:val="20"/>
        </w:rPr>
      </w:pPr>
      <w:r w:rsidRPr="004A1118">
        <w:rPr>
          <w:rFonts w:ascii="Arial" w:hAnsi="Arial" w:cs="Arial"/>
          <w:b/>
          <w:sz w:val="20"/>
          <w:szCs w:val="20"/>
        </w:rPr>
        <w:t>Tax Services</w:t>
      </w:r>
    </w:p>
    <w:p w14:paraId="0EA178D8" w14:textId="77777777" w:rsidR="00326BF1" w:rsidRPr="004A1118" w:rsidRDefault="00326BF1" w:rsidP="00237758">
      <w:pPr>
        <w:spacing w:after="0" w:line="240" w:lineRule="auto"/>
        <w:rPr>
          <w:rFonts w:ascii="Arial" w:hAnsi="Arial" w:cs="Arial"/>
          <w:b/>
          <w:sz w:val="20"/>
          <w:szCs w:val="20"/>
        </w:rPr>
      </w:pPr>
    </w:p>
    <w:p w14:paraId="0ED155B5" w14:textId="6284B5A2" w:rsidR="00B7473D" w:rsidRPr="004A1118" w:rsidRDefault="00B7473D" w:rsidP="00B7473D">
      <w:pPr>
        <w:numPr>
          <w:ilvl w:val="0"/>
          <w:numId w:val="16"/>
        </w:numPr>
        <w:spacing w:after="0" w:line="240" w:lineRule="auto"/>
        <w:jc w:val="both"/>
        <w:rPr>
          <w:rFonts w:ascii="Arial" w:hAnsi="Arial" w:cs="Arial"/>
          <w:sz w:val="20"/>
          <w:szCs w:val="20"/>
        </w:rPr>
      </w:pPr>
      <w:r w:rsidRPr="004A1118">
        <w:rPr>
          <w:rFonts w:ascii="Arial" w:hAnsi="Arial" w:cs="Arial"/>
          <w:sz w:val="20"/>
          <w:szCs w:val="20"/>
        </w:rPr>
        <w:t xml:space="preserve">Prepare and sign IRS Form 990. The </w:t>
      </w:r>
      <w:r w:rsidR="000F2F3F" w:rsidRPr="004A1118">
        <w:rPr>
          <w:rFonts w:ascii="Arial" w:hAnsi="Arial" w:cs="Arial"/>
          <w:sz w:val="20"/>
          <w:szCs w:val="20"/>
        </w:rPr>
        <w:t xml:space="preserve">Organization would like the </w:t>
      </w:r>
      <w:r w:rsidRPr="004A1118">
        <w:rPr>
          <w:rFonts w:ascii="Arial" w:hAnsi="Arial" w:cs="Arial"/>
          <w:sz w:val="20"/>
          <w:szCs w:val="20"/>
        </w:rPr>
        <w:t xml:space="preserve">Form 990 </w:t>
      </w:r>
      <w:r w:rsidR="000F2F3F" w:rsidRPr="004A1118">
        <w:rPr>
          <w:rFonts w:ascii="Arial" w:hAnsi="Arial" w:cs="Arial"/>
          <w:sz w:val="20"/>
          <w:szCs w:val="20"/>
        </w:rPr>
        <w:t>to</w:t>
      </w:r>
      <w:r w:rsidRPr="004A1118">
        <w:rPr>
          <w:rFonts w:ascii="Arial" w:hAnsi="Arial" w:cs="Arial"/>
          <w:sz w:val="20"/>
          <w:szCs w:val="20"/>
        </w:rPr>
        <w:t xml:space="preserve"> be filed no later than </w:t>
      </w:r>
      <w:r w:rsidR="002E2E4F" w:rsidRPr="004A1118">
        <w:rPr>
          <w:rFonts w:ascii="Arial" w:hAnsi="Arial" w:cs="Arial"/>
          <w:sz w:val="20"/>
          <w:szCs w:val="20"/>
        </w:rPr>
        <w:t>March</w:t>
      </w:r>
      <w:r w:rsidR="00237758" w:rsidRPr="004A1118">
        <w:rPr>
          <w:rFonts w:ascii="Arial" w:hAnsi="Arial" w:cs="Arial"/>
          <w:sz w:val="20"/>
          <w:szCs w:val="20"/>
        </w:rPr>
        <w:t xml:space="preserve"> 15th</w:t>
      </w:r>
      <w:r w:rsidRPr="004A1118">
        <w:rPr>
          <w:rFonts w:ascii="Arial" w:hAnsi="Arial" w:cs="Arial"/>
          <w:sz w:val="20"/>
          <w:szCs w:val="20"/>
        </w:rPr>
        <w:t xml:space="preserve"> after the end of the fiscal year.</w:t>
      </w:r>
    </w:p>
    <w:p w14:paraId="0ED155B6" w14:textId="77777777" w:rsidR="00B7473D" w:rsidRPr="0021032A" w:rsidRDefault="00B7473D" w:rsidP="00B7473D">
      <w:pPr>
        <w:spacing w:after="0" w:line="240" w:lineRule="auto"/>
        <w:ind w:left="360"/>
        <w:jc w:val="both"/>
        <w:rPr>
          <w:rFonts w:ascii="Arial" w:hAnsi="Arial" w:cs="Arial"/>
          <w:sz w:val="20"/>
          <w:szCs w:val="20"/>
        </w:rPr>
      </w:pPr>
    </w:p>
    <w:p w14:paraId="66D70AAD" w14:textId="77777777" w:rsidR="00326BF1" w:rsidRDefault="00326BF1" w:rsidP="00B83D56">
      <w:pPr>
        <w:spacing w:after="0" w:line="240" w:lineRule="auto"/>
        <w:jc w:val="both"/>
        <w:rPr>
          <w:rFonts w:ascii="Arial" w:hAnsi="Arial" w:cs="Arial"/>
          <w:b/>
          <w:sz w:val="20"/>
          <w:szCs w:val="20"/>
        </w:rPr>
      </w:pPr>
    </w:p>
    <w:p w14:paraId="354F2645" w14:textId="77777777" w:rsidR="00326BF1" w:rsidRDefault="00326BF1" w:rsidP="00B83D56">
      <w:pPr>
        <w:spacing w:after="0" w:line="240" w:lineRule="auto"/>
        <w:jc w:val="both"/>
        <w:rPr>
          <w:rFonts w:ascii="Arial" w:hAnsi="Arial" w:cs="Arial"/>
          <w:b/>
          <w:sz w:val="20"/>
          <w:szCs w:val="20"/>
        </w:rPr>
      </w:pPr>
    </w:p>
    <w:p w14:paraId="0ED155B7" w14:textId="62C1866E" w:rsidR="00B7473D" w:rsidRPr="0021032A" w:rsidRDefault="00B7473D" w:rsidP="00B83D56">
      <w:pPr>
        <w:spacing w:after="0" w:line="240" w:lineRule="auto"/>
        <w:jc w:val="both"/>
        <w:rPr>
          <w:rFonts w:ascii="Arial" w:hAnsi="Arial" w:cs="Arial"/>
          <w:b/>
          <w:sz w:val="20"/>
          <w:szCs w:val="20"/>
        </w:rPr>
      </w:pPr>
      <w:r w:rsidRPr="0021032A">
        <w:rPr>
          <w:rFonts w:ascii="Arial" w:hAnsi="Arial" w:cs="Arial"/>
          <w:b/>
          <w:sz w:val="20"/>
          <w:szCs w:val="20"/>
        </w:rPr>
        <w:t>Consultation Services</w:t>
      </w:r>
    </w:p>
    <w:p w14:paraId="0ED155B8" w14:textId="75686C6C" w:rsidR="00B7473D" w:rsidRPr="00335E7D" w:rsidRDefault="00B7473D" w:rsidP="00335E7D">
      <w:pPr>
        <w:pStyle w:val="ListParagraph"/>
        <w:numPr>
          <w:ilvl w:val="0"/>
          <w:numId w:val="16"/>
        </w:numPr>
        <w:spacing w:line="240" w:lineRule="auto"/>
        <w:jc w:val="both"/>
        <w:rPr>
          <w:rFonts w:ascii="Arial" w:hAnsi="Arial" w:cs="Arial"/>
          <w:sz w:val="20"/>
          <w:szCs w:val="20"/>
        </w:rPr>
      </w:pPr>
      <w:r w:rsidRPr="00335E7D">
        <w:rPr>
          <w:rFonts w:ascii="Arial" w:hAnsi="Arial" w:cs="Arial"/>
          <w:sz w:val="20"/>
          <w:szCs w:val="20"/>
        </w:rPr>
        <w:t xml:space="preserve">From time to time, the audit or tax partner or manager may be contacted by phone or email to answer questions. Availability and response on a normal turnaround time is requested. Estimated </w:t>
      </w:r>
      <w:r w:rsidRPr="00335E7D">
        <w:rPr>
          <w:rFonts w:ascii="Arial" w:hAnsi="Arial" w:cs="Arial"/>
          <w:sz w:val="20"/>
          <w:szCs w:val="20"/>
        </w:rPr>
        <w:lastRenderedPageBreak/>
        <w:t>time: 2-5 hours annually and should be included in your fee quote for the audit. Any services beyond this require a separate proposal and fee estimate.</w:t>
      </w:r>
    </w:p>
    <w:p w14:paraId="4996DA2D" w14:textId="77777777" w:rsidR="00326BF1" w:rsidRDefault="00326BF1" w:rsidP="00DE610A">
      <w:pPr>
        <w:spacing w:line="240" w:lineRule="auto"/>
        <w:jc w:val="both"/>
        <w:rPr>
          <w:rFonts w:ascii="Arial" w:hAnsi="Arial" w:cs="Arial"/>
          <w:b/>
          <w:bCs/>
          <w:sz w:val="20"/>
          <w:szCs w:val="20"/>
          <w:u w:val="single"/>
        </w:rPr>
      </w:pPr>
    </w:p>
    <w:p w14:paraId="0ED155CF" w14:textId="690A421A" w:rsidR="007242B5" w:rsidRPr="0021032A" w:rsidRDefault="007242B5" w:rsidP="00DE610A">
      <w:pPr>
        <w:spacing w:line="240" w:lineRule="auto"/>
        <w:jc w:val="both"/>
        <w:rPr>
          <w:rFonts w:ascii="Arial" w:hAnsi="Arial" w:cs="Arial"/>
          <w:b/>
          <w:bCs/>
          <w:sz w:val="20"/>
          <w:szCs w:val="20"/>
          <w:u w:val="single"/>
        </w:rPr>
      </w:pPr>
      <w:r w:rsidRPr="0021032A">
        <w:rPr>
          <w:rFonts w:ascii="Arial" w:hAnsi="Arial" w:cs="Arial"/>
          <w:b/>
          <w:bCs/>
          <w:sz w:val="20"/>
          <w:szCs w:val="20"/>
          <w:u w:val="single"/>
        </w:rPr>
        <w:t>CONTENTS OF PROPOSAL</w:t>
      </w:r>
    </w:p>
    <w:p w14:paraId="0ED155D0" w14:textId="5ADFAEF2" w:rsidR="007242B5" w:rsidRPr="0021032A" w:rsidRDefault="007242B5" w:rsidP="00DE610A">
      <w:pPr>
        <w:spacing w:line="240" w:lineRule="auto"/>
        <w:jc w:val="both"/>
        <w:rPr>
          <w:rFonts w:ascii="Arial" w:hAnsi="Arial" w:cs="Arial"/>
          <w:sz w:val="20"/>
          <w:szCs w:val="20"/>
        </w:rPr>
      </w:pPr>
      <w:r w:rsidRPr="0021032A">
        <w:rPr>
          <w:rFonts w:ascii="Arial" w:hAnsi="Arial" w:cs="Arial"/>
          <w:sz w:val="20"/>
          <w:szCs w:val="20"/>
        </w:rPr>
        <w:t xml:space="preserve">The proposal should address the following points, either in the body of the proposal or </w:t>
      </w:r>
      <w:r w:rsidR="002E2E4F">
        <w:rPr>
          <w:rFonts w:ascii="Arial" w:hAnsi="Arial" w:cs="Arial"/>
          <w:sz w:val="20"/>
          <w:szCs w:val="20"/>
        </w:rPr>
        <w:t>as</w:t>
      </w:r>
      <w:r w:rsidRPr="0021032A">
        <w:rPr>
          <w:rFonts w:ascii="Arial" w:hAnsi="Arial" w:cs="Arial"/>
          <w:sz w:val="20"/>
          <w:szCs w:val="20"/>
        </w:rPr>
        <w:t xml:space="preserve"> attachments:</w:t>
      </w:r>
    </w:p>
    <w:p w14:paraId="0ED155D1" w14:textId="77777777" w:rsidR="007242B5" w:rsidRPr="00AA14E5" w:rsidRDefault="007242B5" w:rsidP="00AA14E5">
      <w:pPr>
        <w:spacing w:after="0" w:line="240" w:lineRule="auto"/>
        <w:jc w:val="both"/>
        <w:rPr>
          <w:rFonts w:ascii="Arial" w:hAnsi="Arial" w:cs="Arial"/>
          <w:b/>
          <w:sz w:val="20"/>
          <w:szCs w:val="20"/>
        </w:rPr>
      </w:pPr>
      <w:r w:rsidRPr="00AA14E5">
        <w:rPr>
          <w:rFonts w:ascii="Arial" w:hAnsi="Arial" w:cs="Arial"/>
          <w:b/>
          <w:sz w:val="20"/>
          <w:szCs w:val="20"/>
        </w:rPr>
        <w:t xml:space="preserve">Independence </w:t>
      </w:r>
    </w:p>
    <w:p w14:paraId="5C5F4548" w14:textId="77777777" w:rsidR="00326BF1" w:rsidRDefault="00326BF1" w:rsidP="00DE610A">
      <w:pPr>
        <w:pStyle w:val="Heading1"/>
        <w:numPr>
          <w:ilvl w:val="0"/>
          <w:numId w:val="0"/>
        </w:numPr>
        <w:ind w:left="360"/>
        <w:jc w:val="both"/>
        <w:rPr>
          <w:rFonts w:ascii="Arial" w:hAnsi="Arial" w:cs="Arial"/>
          <w:b w:val="0"/>
          <w:bCs w:val="0"/>
          <w:sz w:val="20"/>
          <w:szCs w:val="20"/>
        </w:rPr>
      </w:pPr>
    </w:p>
    <w:p w14:paraId="0ED155D2" w14:textId="51E86B0A" w:rsidR="007242B5" w:rsidRPr="0021032A" w:rsidRDefault="007242B5" w:rsidP="00DE610A">
      <w:pPr>
        <w:pStyle w:val="Heading1"/>
        <w:numPr>
          <w:ilvl w:val="0"/>
          <w:numId w:val="0"/>
        </w:numPr>
        <w:ind w:left="360"/>
        <w:jc w:val="both"/>
        <w:rPr>
          <w:rFonts w:ascii="Arial" w:hAnsi="Arial" w:cs="Arial"/>
          <w:b w:val="0"/>
          <w:bCs w:val="0"/>
          <w:sz w:val="20"/>
          <w:szCs w:val="20"/>
        </w:rPr>
      </w:pPr>
      <w:r w:rsidRPr="0021032A">
        <w:rPr>
          <w:rFonts w:ascii="Arial" w:hAnsi="Arial" w:cs="Arial"/>
          <w:b w:val="0"/>
          <w:bCs w:val="0"/>
          <w:sz w:val="20"/>
          <w:szCs w:val="20"/>
        </w:rPr>
        <w:t xml:space="preserve">Discuss your independence with respect to </w:t>
      </w:r>
      <w:r w:rsidR="00B7473D">
        <w:rPr>
          <w:rFonts w:ascii="Arial" w:hAnsi="Arial" w:cs="Arial"/>
          <w:b w:val="0"/>
          <w:bCs w:val="0"/>
          <w:sz w:val="20"/>
          <w:szCs w:val="20"/>
        </w:rPr>
        <w:t>the Organization</w:t>
      </w:r>
      <w:r w:rsidRPr="0021032A">
        <w:rPr>
          <w:rFonts w:ascii="Arial" w:hAnsi="Arial" w:cs="Arial"/>
          <w:b w:val="0"/>
          <w:bCs w:val="0"/>
          <w:sz w:val="20"/>
          <w:szCs w:val="20"/>
        </w:rPr>
        <w:t xml:space="preserve">. Identify any relationships to </w:t>
      </w:r>
      <w:r w:rsidR="00B7473D">
        <w:rPr>
          <w:rFonts w:ascii="Arial" w:hAnsi="Arial" w:cs="Arial"/>
          <w:b w:val="0"/>
          <w:bCs w:val="0"/>
          <w:sz w:val="20"/>
          <w:szCs w:val="20"/>
        </w:rPr>
        <w:t>the Organization</w:t>
      </w:r>
      <w:r w:rsidRPr="0021032A">
        <w:rPr>
          <w:rFonts w:ascii="Arial" w:hAnsi="Arial" w:cs="Arial"/>
          <w:b w:val="0"/>
          <w:bCs w:val="0"/>
          <w:sz w:val="20"/>
          <w:szCs w:val="20"/>
        </w:rPr>
        <w:t xml:space="preserve">, including </w:t>
      </w:r>
      <w:r>
        <w:rPr>
          <w:rFonts w:ascii="Arial" w:hAnsi="Arial" w:cs="Arial"/>
          <w:b w:val="0"/>
          <w:bCs w:val="0"/>
          <w:sz w:val="20"/>
          <w:szCs w:val="20"/>
        </w:rPr>
        <w:t xml:space="preserve">executive level staff and </w:t>
      </w:r>
      <w:r w:rsidRPr="0021032A">
        <w:rPr>
          <w:rFonts w:ascii="Arial" w:hAnsi="Arial" w:cs="Arial"/>
          <w:b w:val="0"/>
          <w:bCs w:val="0"/>
          <w:sz w:val="20"/>
          <w:szCs w:val="20"/>
        </w:rPr>
        <w:t xml:space="preserve">the </w:t>
      </w:r>
      <w:r w:rsidR="008A69DB">
        <w:rPr>
          <w:rFonts w:ascii="Arial" w:hAnsi="Arial" w:cs="Arial"/>
          <w:b w:val="0"/>
          <w:bCs w:val="0"/>
          <w:sz w:val="20"/>
          <w:szCs w:val="20"/>
        </w:rPr>
        <w:t>Board of Trustees</w:t>
      </w:r>
      <w:r w:rsidRPr="0021032A">
        <w:rPr>
          <w:rFonts w:ascii="Arial" w:hAnsi="Arial" w:cs="Arial"/>
          <w:b w:val="0"/>
          <w:bCs w:val="0"/>
          <w:sz w:val="20"/>
          <w:szCs w:val="20"/>
        </w:rPr>
        <w:t>.</w:t>
      </w:r>
    </w:p>
    <w:p w14:paraId="0ED155D3" w14:textId="77777777" w:rsidR="007242B5" w:rsidRPr="0021032A" w:rsidRDefault="007242B5" w:rsidP="00DE610A">
      <w:pPr>
        <w:tabs>
          <w:tab w:val="num" w:pos="0"/>
        </w:tabs>
        <w:spacing w:line="240" w:lineRule="auto"/>
        <w:ind w:left="360" w:hanging="360"/>
        <w:jc w:val="both"/>
        <w:rPr>
          <w:rFonts w:ascii="Arial" w:hAnsi="Arial" w:cs="Arial"/>
          <w:sz w:val="20"/>
          <w:szCs w:val="20"/>
        </w:rPr>
      </w:pPr>
    </w:p>
    <w:p w14:paraId="0ED155D4" w14:textId="77777777" w:rsidR="007242B5" w:rsidRPr="00AA14E5" w:rsidRDefault="007242B5" w:rsidP="00AA14E5">
      <w:pPr>
        <w:spacing w:after="0" w:line="240" w:lineRule="auto"/>
        <w:jc w:val="both"/>
        <w:rPr>
          <w:rFonts w:ascii="Arial" w:hAnsi="Arial" w:cs="Arial"/>
          <w:b/>
          <w:sz w:val="20"/>
          <w:szCs w:val="20"/>
        </w:rPr>
      </w:pPr>
      <w:r w:rsidRPr="00AA14E5">
        <w:rPr>
          <w:rFonts w:ascii="Arial" w:hAnsi="Arial" w:cs="Arial"/>
          <w:b/>
          <w:sz w:val="20"/>
          <w:szCs w:val="20"/>
        </w:rPr>
        <w:t>Technical Section</w:t>
      </w:r>
    </w:p>
    <w:p w14:paraId="5198F42E" w14:textId="77777777" w:rsidR="00326BF1" w:rsidRDefault="00326BF1" w:rsidP="00DE610A">
      <w:pPr>
        <w:tabs>
          <w:tab w:val="left" w:pos="360"/>
        </w:tabs>
        <w:spacing w:after="0" w:line="240" w:lineRule="auto"/>
        <w:ind w:left="360"/>
        <w:jc w:val="both"/>
        <w:rPr>
          <w:rFonts w:ascii="Arial" w:hAnsi="Arial" w:cs="Arial"/>
          <w:sz w:val="20"/>
          <w:szCs w:val="20"/>
          <w:u w:val="single"/>
        </w:rPr>
      </w:pPr>
    </w:p>
    <w:p w14:paraId="0ED155D5" w14:textId="4DF1D583" w:rsidR="007242B5" w:rsidRDefault="007242B5" w:rsidP="00DE610A">
      <w:pPr>
        <w:tabs>
          <w:tab w:val="left" w:pos="360"/>
        </w:tabs>
        <w:spacing w:after="0" w:line="240" w:lineRule="auto"/>
        <w:ind w:left="360"/>
        <w:jc w:val="both"/>
        <w:rPr>
          <w:rFonts w:ascii="Arial" w:hAnsi="Arial" w:cs="Arial"/>
          <w:sz w:val="20"/>
          <w:szCs w:val="20"/>
        </w:rPr>
      </w:pPr>
      <w:r w:rsidRPr="0021032A">
        <w:rPr>
          <w:rFonts w:ascii="Arial" w:hAnsi="Arial" w:cs="Arial"/>
          <w:sz w:val="20"/>
          <w:szCs w:val="20"/>
          <w:u w:val="single"/>
        </w:rPr>
        <w:t>Understanding of Engagement</w:t>
      </w:r>
    </w:p>
    <w:p w14:paraId="0ED155D6" w14:textId="77777777" w:rsidR="007242B5" w:rsidRPr="0021032A" w:rsidRDefault="007242B5" w:rsidP="00DE610A">
      <w:pPr>
        <w:tabs>
          <w:tab w:val="left" w:pos="360"/>
        </w:tabs>
        <w:spacing w:after="0" w:line="240" w:lineRule="auto"/>
        <w:ind w:left="360"/>
        <w:jc w:val="both"/>
        <w:rPr>
          <w:rFonts w:ascii="Arial" w:hAnsi="Arial" w:cs="Arial"/>
          <w:sz w:val="20"/>
          <w:szCs w:val="20"/>
        </w:rPr>
      </w:pPr>
      <w:r w:rsidRPr="0021032A">
        <w:rPr>
          <w:rFonts w:ascii="Arial" w:hAnsi="Arial" w:cs="Arial"/>
          <w:sz w:val="20"/>
          <w:szCs w:val="20"/>
        </w:rPr>
        <w:t>Describe your understanding of the duties outlined in the Statement of Work.</w:t>
      </w:r>
    </w:p>
    <w:p w14:paraId="0ED155D7" w14:textId="77777777" w:rsidR="00DE610A" w:rsidRDefault="00DE610A" w:rsidP="00DE610A">
      <w:pPr>
        <w:tabs>
          <w:tab w:val="left" w:pos="360"/>
        </w:tabs>
        <w:spacing w:after="0" w:line="240" w:lineRule="auto"/>
        <w:ind w:left="360"/>
        <w:jc w:val="both"/>
        <w:rPr>
          <w:rFonts w:ascii="Arial" w:hAnsi="Arial" w:cs="Arial"/>
          <w:color w:val="FF0000"/>
          <w:sz w:val="20"/>
          <w:szCs w:val="20"/>
          <w:u w:val="single"/>
        </w:rPr>
      </w:pPr>
    </w:p>
    <w:p w14:paraId="0ED155D8" w14:textId="3D7E927C" w:rsidR="007242B5" w:rsidRPr="00B529D4" w:rsidRDefault="007E0853" w:rsidP="00DE610A">
      <w:pPr>
        <w:tabs>
          <w:tab w:val="left" w:pos="360"/>
        </w:tabs>
        <w:spacing w:after="0" w:line="240" w:lineRule="auto"/>
        <w:ind w:left="360"/>
        <w:jc w:val="both"/>
        <w:rPr>
          <w:rFonts w:ascii="Arial" w:hAnsi="Arial" w:cs="Arial"/>
          <w:color w:val="000000" w:themeColor="text1"/>
          <w:sz w:val="20"/>
          <w:szCs w:val="20"/>
        </w:rPr>
      </w:pPr>
      <w:r>
        <w:rPr>
          <w:rFonts w:ascii="Arial" w:hAnsi="Arial" w:cs="Arial"/>
          <w:color w:val="000000" w:themeColor="text1"/>
          <w:sz w:val="20"/>
          <w:szCs w:val="20"/>
          <w:u w:val="single"/>
        </w:rPr>
        <w:t xml:space="preserve">Audit </w:t>
      </w:r>
      <w:r w:rsidR="007242B5" w:rsidRPr="00B529D4">
        <w:rPr>
          <w:rFonts w:ascii="Arial" w:hAnsi="Arial" w:cs="Arial"/>
          <w:color w:val="000000" w:themeColor="text1"/>
          <w:sz w:val="20"/>
          <w:szCs w:val="20"/>
          <w:u w:val="single"/>
        </w:rPr>
        <w:t>Engagement Plan</w:t>
      </w:r>
    </w:p>
    <w:p w14:paraId="0ED155D9" w14:textId="77777777" w:rsidR="007242B5" w:rsidRPr="00B529D4" w:rsidRDefault="007242B5" w:rsidP="00367CDF">
      <w:pPr>
        <w:tabs>
          <w:tab w:val="left" w:pos="360"/>
        </w:tabs>
        <w:spacing w:after="0" w:line="240" w:lineRule="auto"/>
        <w:ind w:left="360"/>
        <w:jc w:val="both"/>
        <w:rPr>
          <w:rFonts w:ascii="Arial" w:hAnsi="Arial" w:cs="Arial"/>
          <w:color w:val="000000" w:themeColor="text1"/>
          <w:sz w:val="20"/>
          <w:szCs w:val="20"/>
        </w:rPr>
      </w:pPr>
      <w:r w:rsidRPr="00B529D4">
        <w:rPr>
          <w:rFonts w:ascii="Arial" w:hAnsi="Arial" w:cs="Arial"/>
          <w:color w:val="000000" w:themeColor="text1"/>
          <w:sz w:val="20"/>
          <w:szCs w:val="20"/>
        </w:rPr>
        <w:t>Provide an engagement plan discussing the following:</w:t>
      </w:r>
    </w:p>
    <w:p w14:paraId="0ED155DA" w14:textId="5BBA7AE0" w:rsidR="007242B5" w:rsidRPr="00B529D4" w:rsidRDefault="007242B5" w:rsidP="00367CDF">
      <w:pPr>
        <w:numPr>
          <w:ilvl w:val="0"/>
          <w:numId w:val="15"/>
        </w:numPr>
        <w:spacing w:after="0" w:line="240" w:lineRule="auto"/>
        <w:jc w:val="both"/>
        <w:rPr>
          <w:rFonts w:ascii="Arial" w:hAnsi="Arial" w:cs="Arial"/>
          <w:color w:val="000000" w:themeColor="text1"/>
          <w:sz w:val="20"/>
          <w:szCs w:val="20"/>
        </w:rPr>
      </w:pPr>
      <w:r w:rsidRPr="00B529D4">
        <w:rPr>
          <w:rFonts w:ascii="Arial" w:hAnsi="Arial" w:cs="Arial"/>
          <w:color w:val="000000" w:themeColor="text1"/>
          <w:sz w:val="20"/>
          <w:szCs w:val="20"/>
        </w:rPr>
        <w:t>your audit “philosophy”</w:t>
      </w:r>
      <w:r w:rsidR="00367CDF">
        <w:rPr>
          <w:rFonts w:ascii="Arial" w:hAnsi="Arial" w:cs="Arial"/>
          <w:color w:val="000000" w:themeColor="text1"/>
          <w:sz w:val="20"/>
          <w:szCs w:val="20"/>
        </w:rPr>
        <w:t>,</w:t>
      </w:r>
    </w:p>
    <w:p w14:paraId="0ED155DB" w14:textId="1C08C2B0" w:rsidR="007242B5" w:rsidRPr="00B529D4" w:rsidRDefault="007242B5" w:rsidP="00367CDF">
      <w:pPr>
        <w:numPr>
          <w:ilvl w:val="0"/>
          <w:numId w:val="15"/>
        </w:numPr>
        <w:spacing w:after="0" w:line="240" w:lineRule="auto"/>
        <w:jc w:val="both"/>
        <w:rPr>
          <w:rFonts w:ascii="Arial" w:hAnsi="Arial" w:cs="Arial"/>
          <w:color w:val="000000" w:themeColor="text1"/>
          <w:sz w:val="20"/>
          <w:szCs w:val="20"/>
        </w:rPr>
      </w:pPr>
      <w:r w:rsidRPr="00B529D4">
        <w:rPr>
          <w:rFonts w:ascii="Arial" w:hAnsi="Arial" w:cs="Arial"/>
          <w:color w:val="000000" w:themeColor="text1"/>
          <w:sz w:val="20"/>
          <w:szCs w:val="20"/>
        </w:rPr>
        <w:t>your plan for the accomplishment of specific tasks to be performed, including a detailed description of your audit procedures and the areas that will receive primary emphasis</w:t>
      </w:r>
      <w:r w:rsidR="00367CDF">
        <w:rPr>
          <w:rFonts w:ascii="Arial" w:hAnsi="Arial" w:cs="Arial"/>
          <w:color w:val="000000" w:themeColor="text1"/>
          <w:sz w:val="20"/>
          <w:szCs w:val="20"/>
        </w:rPr>
        <w:t>,</w:t>
      </w:r>
    </w:p>
    <w:p w14:paraId="0ED155DC" w14:textId="17218F37" w:rsidR="007242B5" w:rsidRPr="00B529D4" w:rsidRDefault="007242B5" w:rsidP="00367CDF">
      <w:pPr>
        <w:numPr>
          <w:ilvl w:val="0"/>
          <w:numId w:val="15"/>
        </w:numPr>
        <w:spacing w:after="0" w:line="240" w:lineRule="auto"/>
        <w:jc w:val="both"/>
        <w:rPr>
          <w:rFonts w:ascii="Arial" w:hAnsi="Arial" w:cs="Arial"/>
          <w:color w:val="000000" w:themeColor="text1"/>
          <w:sz w:val="20"/>
          <w:szCs w:val="20"/>
        </w:rPr>
      </w:pPr>
      <w:r w:rsidRPr="00B529D4">
        <w:rPr>
          <w:rFonts w:ascii="Arial" w:hAnsi="Arial" w:cs="Arial"/>
          <w:color w:val="000000" w:themeColor="text1"/>
          <w:sz w:val="20"/>
          <w:szCs w:val="20"/>
        </w:rPr>
        <w:t>the methodology to be used for those tasks, including the use of technology and any plans for subcontracting</w:t>
      </w:r>
      <w:r w:rsidR="00367CDF">
        <w:rPr>
          <w:rFonts w:ascii="Arial" w:hAnsi="Arial" w:cs="Arial"/>
          <w:color w:val="000000" w:themeColor="text1"/>
          <w:sz w:val="20"/>
          <w:szCs w:val="20"/>
        </w:rPr>
        <w:t>,</w:t>
      </w:r>
    </w:p>
    <w:p w14:paraId="0ED155DD" w14:textId="59706A7E" w:rsidR="007242B5" w:rsidRPr="00B529D4" w:rsidRDefault="007242B5" w:rsidP="00367CDF">
      <w:pPr>
        <w:numPr>
          <w:ilvl w:val="0"/>
          <w:numId w:val="15"/>
        </w:numPr>
        <w:spacing w:after="0" w:line="240" w:lineRule="auto"/>
        <w:jc w:val="both"/>
        <w:rPr>
          <w:rFonts w:ascii="Arial" w:hAnsi="Arial" w:cs="Arial"/>
          <w:color w:val="000000" w:themeColor="text1"/>
          <w:sz w:val="20"/>
          <w:szCs w:val="20"/>
        </w:rPr>
      </w:pPr>
      <w:r w:rsidRPr="00B529D4">
        <w:rPr>
          <w:rFonts w:ascii="Arial" w:hAnsi="Arial" w:cs="Arial"/>
          <w:color w:val="000000" w:themeColor="text1"/>
          <w:sz w:val="20"/>
          <w:szCs w:val="20"/>
        </w:rPr>
        <w:t>the proposed staffing and role of each key member of the team</w:t>
      </w:r>
      <w:r w:rsidR="002E2E4F">
        <w:rPr>
          <w:rFonts w:ascii="Arial" w:hAnsi="Arial" w:cs="Arial"/>
          <w:color w:val="000000" w:themeColor="text1"/>
          <w:sz w:val="20"/>
          <w:szCs w:val="20"/>
        </w:rPr>
        <w:t>,</w:t>
      </w:r>
    </w:p>
    <w:p w14:paraId="0ED155DE" w14:textId="6F3401F8" w:rsidR="007242B5" w:rsidRPr="00B529D4" w:rsidRDefault="007242B5" w:rsidP="00367CDF">
      <w:pPr>
        <w:numPr>
          <w:ilvl w:val="0"/>
          <w:numId w:val="15"/>
        </w:numPr>
        <w:spacing w:after="0" w:line="240" w:lineRule="auto"/>
        <w:jc w:val="both"/>
        <w:rPr>
          <w:rFonts w:ascii="Arial" w:hAnsi="Arial" w:cs="Arial"/>
          <w:color w:val="000000" w:themeColor="text1"/>
          <w:sz w:val="20"/>
          <w:szCs w:val="20"/>
        </w:rPr>
      </w:pPr>
      <w:r w:rsidRPr="00B529D4">
        <w:rPr>
          <w:rFonts w:ascii="Arial" w:hAnsi="Arial" w:cs="Arial"/>
          <w:color w:val="000000" w:themeColor="text1"/>
          <w:sz w:val="20"/>
          <w:szCs w:val="20"/>
        </w:rPr>
        <w:t xml:space="preserve">the proposed </w:t>
      </w:r>
      <w:r w:rsidR="006A47CE">
        <w:rPr>
          <w:rFonts w:ascii="Arial" w:hAnsi="Arial" w:cs="Arial"/>
          <w:color w:val="000000" w:themeColor="text1"/>
          <w:sz w:val="20"/>
          <w:szCs w:val="20"/>
        </w:rPr>
        <w:t xml:space="preserve">timing </w:t>
      </w:r>
      <w:r w:rsidRPr="00B529D4">
        <w:rPr>
          <w:rFonts w:ascii="Arial" w:hAnsi="Arial" w:cs="Arial"/>
          <w:color w:val="000000" w:themeColor="text1"/>
          <w:sz w:val="20"/>
          <w:szCs w:val="20"/>
        </w:rPr>
        <w:t>for the performance of tasks, including interim work</w:t>
      </w:r>
      <w:r w:rsidR="002E2E4F">
        <w:rPr>
          <w:rFonts w:ascii="Arial" w:hAnsi="Arial" w:cs="Arial"/>
          <w:color w:val="000000" w:themeColor="text1"/>
          <w:sz w:val="20"/>
          <w:szCs w:val="20"/>
        </w:rPr>
        <w:t>,</w:t>
      </w:r>
    </w:p>
    <w:p w14:paraId="0ED155DF" w14:textId="42394556" w:rsidR="007242B5" w:rsidRPr="00B529D4" w:rsidRDefault="007242B5" w:rsidP="00367CDF">
      <w:pPr>
        <w:numPr>
          <w:ilvl w:val="0"/>
          <w:numId w:val="15"/>
        </w:numPr>
        <w:spacing w:after="0" w:line="240" w:lineRule="auto"/>
        <w:jc w:val="both"/>
        <w:rPr>
          <w:rFonts w:ascii="Arial" w:hAnsi="Arial" w:cs="Arial"/>
          <w:color w:val="000000" w:themeColor="text1"/>
          <w:sz w:val="20"/>
          <w:szCs w:val="20"/>
        </w:rPr>
      </w:pPr>
      <w:r w:rsidRPr="00B529D4">
        <w:rPr>
          <w:rFonts w:ascii="Arial" w:hAnsi="Arial" w:cs="Arial"/>
          <w:color w:val="000000" w:themeColor="text1"/>
          <w:sz w:val="20"/>
          <w:szCs w:val="20"/>
        </w:rPr>
        <w:t xml:space="preserve">your process for </w:t>
      </w:r>
      <w:r w:rsidR="006A47CE">
        <w:rPr>
          <w:rFonts w:ascii="Arial" w:hAnsi="Arial" w:cs="Arial"/>
          <w:color w:val="000000" w:themeColor="text1"/>
          <w:sz w:val="20"/>
          <w:szCs w:val="20"/>
        </w:rPr>
        <w:t xml:space="preserve">documenting and </w:t>
      </w:r>
      <w:r w:rsidRPr="00B529D4">
        <w:rPr>
          <w:rFonts w:ascii="Arial" w:hAnsi="Arial" w:cs="Arial"/>
          <w:color w:val="000000" w:themeColor="text1"/>
          <w:sz w:val="20"/>
          <w:szCs w:val="20"/>
        </w:rPr>
        <w:t>resolving auditing/accounting issues, should any arise</w:t>
      </w:r>
      <w:r w:rsidR="002E2E4F">
        <w:rPr>
          <w:rFonts w:ascii="Arial" w:hAnsi="Arial" w:cs="Arial"/>
          <w:color w:val="000000" w:themeColor="text1"/>
          <w:sz w:val="20"/>
          <w:szCs w:val="20"/>
        </w:rPr>
        <w:t>, and</w:t>
      </w:r>
    </w:p>
    <w:p w14:paraId="0ED155E0" w14:textId="5A571587" w:rsidR="007242B5" w:rsidRPr="00B529D4" w:rsidRDefault="007242B5" w:rsidP="00367CDF">
      <w:pPr>
        <w:numPr>
          <w:ilvl w:val="0"/>
          <w:numId w:val="15"/>
        </w:numPr>
        <w:spacing w:after="0" w:line="240" w:lineRule="auto"/>
        <w:jc w:val="both"/>
        <w:rPr>
          <w:rFonts w:ascii="Arial" w:hAnsi="Arial" w:cs="Arial"/>
          <w:color w:val="000000" w:themeColor="text1"/>
          <w:sz w:val="20"/>
          <w:szCs w:val="20"/>
        </w:rPr>
      </w:pPr>
      <w:r w:rsidRPr="00B529D4">
        <w:rPr>
          <w:rFonts w:ascii="Arial" w:hAnsi="Arial" w:cs="Arial"/>
          <w:color w:val="000000" w:themeColor="text1"/>
          <w:sz w:val="20"/>
          <w:szCs w:val="20"/>
        </w:rPr>
        <w:t>your communication process, particularly audit progress reports</w:t>
      </w:r>
      <w:r w:rsidR="002E2E4F">
        <w:rPr>
          <w:rFonts w:ascii="Arial" w:hAnsi="Arial" w:cs="Arial"/>
          <w:color w:val="000000" w:themeColor="text1"/>
          <w:sz w:val="20"/>
          <w:szCs w:val="20"/>
        </w:rPr>
        <w:t>.</w:t>
      </w:r>
    </w:p>
    <w:p w14:paraId="70656BBF" w14:textId="77777777" w:rsidR="002E2E4F" w:rsidRDefault="002E2E4F" w:rsidP="007E0853">
      <w:pPr>
        <w:tabs>
          <w:tab w:val="left" w:pos="360"/>
        </w:tabs>
        <w:spacing w:after="0" w:line="240" w:lineRule="auto"/>
        <w:ind w:left="360"/>
        <w:jc w:val="both"/>
        <w:rPr>
          <w:rFonts w:ascii="Arial" w:hAnsi="Arial" w:cs="Arial"/>
          <w:color w:val="000000" w:themeColor="text1"/>
          <w:sz w:val="20"/>
          <w:szCs w:val="20"/>
          <w:u w:val="single"/>
        </w:rPr>
      </w:pPr>
    </w:p>
    <w:p w14:paraId="1B00D327" w14:textId="004EF6F9" w:rsidR="007E0853" w:rsidRPr="004A1118" w:rsidRDefault="007E0853" w:rsidP="007E0853">
      <w:pPr>
        <w:tabs>
          <w:tab w:val="left" w:pos="360"/>
        </w:tabs>
        <w:spacing w:after="0" w:line="240" w:lineRule="auto"/>
        <w:ind w:left="360"/>
        <w:jc w:val="both"/>
        <w:rPr>
          <w:rFonts w:ascii="Arial" w:hAnsi="Arial" w:cs="Arial"/>
          <w:color w:val="000000" w:themeColor="text1"/>
          <w:sz w:val="20"/>
          <w:szCs w:val="20"/>
        </w:rPr>
      </w:pPr>
      <w:r w:rsidRPr="004A1118">
        <w:rPr>
          <w:rFonts w:ascii="Arial" w:hAnsi="Arial" w:cs="Arial"/>
          <w:color w:val="000000" w:themeColor="text1"/>
          <w:sz w:val="20"/>
          <w:szCs w:val="20"/>
          <w:u w:val="single"/>
        </w:rPr>
        <w:t>IRS 990 Engagement Plan</w:t>
      </w:r>
    </w:p>
    <w:p w14:paraId="09B13485" w14:textId="77777777" w:rsidR="007E0853" w:rsidRPr="004A1118" w:rsidRDefault="007E0853" w:rsidP="00367CDF">
      <w:pPr>
        <w:tabs>
          <w:tab w:val="left" w:pos="360"/>
        </w:tabs>
        <w:spacing w:after="0" w:line="240" w:lineRule="auto"/>
        <w:ind w:left="360"/>
        <w:jc w:val="both"/>
        <w:rPr>
          <w:rFonts w:ascii="Arial" w:hAnsi="Arial" w:cs="Arial"/>
          <w:color w:val="000000" w:themeColor="text1"/>
          <w:sz w:val="20"/>
          <w:szCs w:val="20"/>
        </w:rPr>
      </w:pPr>
      <w:r w:rsidRPr="004A1118">
        <w:rPr>
          <w:rFonts w:ascii="Arial" w:hAnsi="Arial" w:cs="Arial"/>
          <w:color w:val="000000" w:themeColor="text1"/>
          <w:sz w:val="20"/>
          <w:szCs w:val="20"/>
        </w:rPr>
        <w:t>Provide an engagement plan discussing the following:</w:t>
      </w:r>
    </w:p>
    <w:p w14:paraId="6E389261" w14:textId="479D5C23" w:rsidR="007E0853" w:rsidRPr="004A1118" w:rsidRDefault="007E0853" w:rsidP="00367CDF">
      <w:pPr>
        <w:numPr>
          <w:ilvl w:val="0"/>
          <w:numId w:val="15"/>
        </w:numPr>
        <w:spacing w:after="0" w:line="240" w:lineRule="auto"/>
        <w:jc w:val="both"/>
        <w:rPr>
          <w:rFonts w:ascii="Arial" w:hAnsi="Arial" w:cs="Arial"/>
          <w:color w:val="000000" w:themeColor="text1"/>
          <w:sz w:val="20"/>
          <w:szCs w:val="20"/>
        </w:rPr>
      </w:pPr>
      <w:r w:rsidRPr="004A1118">
        <w:rPr>
          <w:rFonts w:ascii="Arial" w:hAnsi="Arial" w:cs="Arial"/>
          <w:color w:val="000000" w:themeColor="text1"/>
          <w:sz w:val="20"/>
          <w:szCs w:val="20"/>
        </w:rPr>
        <w:t xml:space="preserve">your </w:t>
      </w:r>
      <w:r w:rsidR="008035AA" w:rsidRPr="004A1118">
        <w:rPr>
          <w:rFonts w:ascii="Arial" w:hAnsi="Arial" w:cs="Arial"/>
          <w:color w:val="000000" w:themeColor="text1"/>
          <w:sz w:val="20"/>
          <w:szCs w:val="20"/>
        </w:rPr>
        <w:t>tax preparation</w:t>
      </w:r>
      <w:r w:rsidRPr="004A1118">
        <w:rPr>
          <w:rFonts w:ascii="Arial" w:hAnsi="Arial" w:cs="Arial"/>
          <w:color w:val="000000" w:themeColor="text1"/>
          <w:sz w:val="20"/>
          <w:szCs w:val="20"/>
        </w:rPr>
        <w:t xml:space="preserve"> “philosophy”</w:t>
      </w:r>
      <w:r w:rsidR="002E2E4F" w:rsidRPr="004A1118">
        <w:rPr>
          <w:rFonts w:ascii="Arial" w:hAnsi="Arial" w:cs="Arial"/>
          <w:color w:val="000000" w:themeColor="text1"/>
          <w:sz w:val="20"/>
          <w:szCs w:val="20"/>
        </w:rPr>
        <w:t>,</w:t>
      </w:r>
    </w:p>
    <w:p w14:paraId="0B5478B2" w14:textId="2D47DB8B" w:rsidR="007E0853" w:rsidRPr="004A1118" w:rsidRDefault="007E0853" w:rsidP="00367CDF">
      <w:pPr>
        <w:numPr>
          <w:ilvl w:val="0"/>
          <w:numId w:val="15"/>
        </w:numPr>
        <w:spacing w:before="100" w:beforeAutospacing="1" w:after="100" w:afterAutospacing="1" w:line="240" w:lineRule="auto"/>
        <w:jc w:val="both"/>
        <w:rPr>
          <w:rFonts w:ascii="Arial" w:hAnsi="Arial" w:cs="Arial"/>
          <w:color w:val="000000" w:themeColor="text1"/>
          <w:sz w:val="20"/>
          <w:szCs w:val="20"/>
        </w:rPr>
      </w:pPr>
      <w:r w:rsidRPr="004A1118">
        <w:rPr>
          <w:rFonts w:ascii="Arial" w:hAnsi="Arial" w:cs="Arial"/>
          <w:color w:val="000000" w:themeColor="text1"/>
          <w:sz w:val="20"/>
          <w:szCs w:val="20"/>
        </w:rPr>
        <w:t xml:space="preserve">your plan for the accomplishment of specific tasks to be performed, including a detailed description of your </w:t>
      </w:r>
      <w:r w:rsidR="0029667B" w:rsidRPr="004A1118">
        <w:rPr>
          <w:rFonts w:ascii="Arial" w:hAnsi="Arial" w:cs="Arial"/>
          <w:color w:val="000000" w:themeColor="text1"/>
          <w:sz w:val="20"/>
          <w:szCs w:val="20"/>
        </w:rPr>
        <w:t>return preparation and review</w:t>
      </w:r>
      <w:r w:rsidRPr="004A1118">
        <w:rPr>
          <w:rFonts w:ascii="Arial" w:hAnsi="Arial" w:cs="Arial"/>
          <w:color w:val="000000" w:themeColor="text1"/>
          <w:sz w:val="20"/>
          <w:szCs w:val="20"/>
        </w:rPr>
        <w:t xml:space="preserve"> procedures and the areas that will receive primary emphasis</w:t>
      </w:r>
      <w:r w:rsidR="002E2E4F" w:rsidRPr="004A1118">
        <w:rPr>
          <w:rFonts w:ascii="Arial" w:hAnsi="Arial" w:cs="Arial"/>
          <w:color w:val="000000" w:themeColor="text1"/>
          <w:sz w:val="20"/>
          <w:szCs w:val="20"/>
        </w:rPr>
        <w:t>,</w:t>
      </w:r>
    </w:p>
    <w:p w14:paraId="42A6F60B" w14:textId="71168E05" w:rsidR="007E0853" w:rsidRPr="004A1118" w:rsidRDefault="007E0853" w:rsidP="00367CDF">
      <w:pPr>
        <w:numPr>
          <w:ilvl w:val="0"/>
          <w:numId w:val="15"/>
        </w:numPr>
        <w:spacing w:before="100" w:beforeAutospacing="1" w:after="100" w:afterAutospacing="1" w:line="240" w:lineRule="auto"/>
        <w:jc w:val="both"/>
        <w:rPr>
          <w:rFonts w:ascii="Arial" w:hAnsi="Arial" w:cs="Arial"/>
          <w:color w:val="000000" w:themeColor="text1"/>
          <w:sz w:val="20"/>
          <w:szCs w:val="20"/>
        </w:rPr>
      </w:pPr>
      <w:r w:rsidRPr="004A1118">
        <w:rPr>
          <w:rFonts w:ascii="Arial" w:hAnsi="Arial" w:cs="Arial"/>
          <w:color w:val="000000" w:themeColor="text1"/>
          <w:sz w:val="20"/>
          <w:szCs w:val="20"/>
        </w:rPr>
        <w:t>the methodology to be used for those tasks, including the use of technology and any plans for subcontracting</w:t>
      </w:r>
      <w:r w:rsidR="002E2E4F" w:rsidRPr="004A1118">
        <w:rPr>
          <w:rFonts w:ascii="Arial" w:hAnsi="Arial" w:cs="Arial"/>
          <w:color w:val="000000" w:themeColor="text1"/>
          <w:sz w:val="20"/>
          <w:szCs w:val="20"/>
        </w:rPr>
        <w:t>,</w:t>
      </w:r>
    </w:p>
    <w:p w14:paraId="1A39D260" w14:textId="5CCD12ED" w:rsidR="007E0853" w:rsidRPr="004A1118" w:rsidRDefault="007E0853" w:rsidP="00367CDF">
      <w:pPr>
        <w:numPr>
          <w:ilvl w:val="0"/>
          <w:numId w:val="15"/>
        </w:numPr>
        <w:spacing w:before="100" w:beforeAutospacing="1" w:after="100" w:afterAutospacing="1" w:line="240" w:lineRule="auto"/>
        <w:jc w:val="both"/>
        <w:rPr>
          <w:rFonts w:ascii="Arial" w:hAnsi="Arial" w:cs="Arial"/>
          <w:color w:val="000000" w:themeColor="text1"/>
          <w:sz w:val="20"/>
          <w:szCs w:val="20"/>
        </w:rPr>
      </w:pPr>
      <w:r w:rsidRPr="004A1118">
        <w:rPr>
          <w:rFonts w:ascii="Arial" w:hAnsi="Arial" w:cs="Arial"/>
          <w:color w:val="000000" w:themeColor="text1"/>
          <w:sz w:val="20"/>
          <w:szCs w:val="20"/>
        </w:rPr>
        <w:t>the proposed staffing and role of each key member of the team</w:t>
      </w:r>
      <w:r w:rsidR="002E2E4F" w:rsidRPr="004A1118">
        <w:rPr>
          <w:rFonts w:ascii="Arial" w:hAnsi="Arial" w:cs="Arial"/>
          <w:color w:val="000000" w:themeColor="text1"/>
          <w:sz w:val="20"/>
          <w:szCs w:val="20"/>
        </w:rPr>
        <w:t>,</w:t>
      </w:r>
    </w:p>
    <w:p w14:paraId="37486034" w14:textId="00166E25" w:rsidR="007E0853" w:rsidRPr="004A1118" w:rsidRDefault="007E0853" w:rsidP="00367CDF">
      <w:pPr>
        <w:numPr>
          <w:ilvl w:val="0"/>
          <w:numId w:val="15"/>
        </w:numPr>
        <w:spacing w:before="100" w:beforeAutospacing="1" w:after="100" w:afterAutospacing="1" w:line="240" w:lineRule="auto"/>
        <w:jc w:val="both"/>
        <w:rPr>
          <w:rFonts w:ascii="Arial" w:hAnsi="Arial" w:cs="Arial"/>
          <w:color w:val="000000" w:themeColor="text1"/>
          <w:sz w:val="20"/>
          <w:szCs w:val="20"/>
        </w:rPr>
      </w:pPr>
      <w:r w:rsidRPr="004A1118">
        <w:rPr>
          <w:rFonts w:ascii="Arial" w:hAnsi="Arial" w:cs="Arial"/>
          <w:color w:val="000000" w:themeColor="text1"/>
          <w:sz w:val="20"/>
          <w:szCs w:val="20"/>
        </w:rPr>
        <w:t xml:space="preserve">the </w:t>
      </w:r>
      <w:r w:rsidR="006A47CE" w:rsidRPr="004A1118">
        <w:rPr>
          <w:rFonts w:ascii="Arial" w:hAnsi="Arial" w:cs="Arial"/>
          <w:color w:val="000000" w:themeColor="text1"/>
          <w:sz w:val="20"/>
          <w:szCs w:val="20"/>
        </w:rPr>
        <w:t xml:space="preserve">proposed timing </w:t>
      </w:r>
      <w:r w:rsidRPr="004A1118">
        <w:rPr>
          <w:rFonts w:ascii="Arial" w:hAnsi="Arial" w:cs="Arial"/>
          <w:color w:val="000000" w:themeColor="text1"/>
          <w:sz w:val="20"/>
          <w:szCs w:val="20"/>
        </w:rPr>
        <w:t>for the performance of tasks</w:t>
      </w:r>
      <w:r w:rsidR="002E2E4F" w:rsidRPr="004A1118">
        <w:rPr>
          <w:rFonts w:ascii="Arial" w:hAnsi="Arial" w:cs="Arial"/>
          <w:color w:val="000000" w:themeColor="text1"/>
          <w:sz w:val="20"/>
          <w:szCs w:val="20"/>
        </w:rPr>
        <w:t>,</w:t>
      </w:r>
    </w:p>
    <w:p w14:paraId="6E9F6EA0" w14:textId="1B524F70" w:rsidR="007E0853" w:rsidRPr="004A1118" w:rsidRDefault="007E0853" w:rsidP="00367CDF">
      <w:pPr>
        <w:numPr>
          <w:ilvl w:val="0"/>
          <w:numId w:val="15"/>
        </w:numPr>
        <w:spacing w:before="100" w:beforeAutospacing="1" w:after="100" w:afterAutospacing="1" w:line="240" w:lineRule="auto"/>
        <w:jc w:val="both"/>
        <w:rPr>
          <w:rFonts w:ascii="Arial" w:hAnsi="Arial" w:cs="Arial"/>
          <w:color w:val="000000" w:themeColor="text1"/>
          <w:sz w:val="20"/>
          <w:szCs w:val="20"/>
        </w:rPr>
      </w:pPr>
      <w:r w:rsidRPr="004A1118">
        <w:rPr>
          <w:rFonts w:ascii="Arial" w:hAnsi="Arial" w:cs="Arial"/>
          <w:color w:val="000000" w:themeColor="text1"/>
          <w:sz w:val="20"/>
          <w:szCs w:val="20"/>
        </w:rPr>
        <w:t xml:space="preserve">your process for </w:t>
      </w:r>
      <w:r w:rsidR="00FB64C1" w:rsidRPr="004A1118">
        <w:rPr>
          <w:rFonts w:ascii="Arial" w:hAnsi="Arial" w:cs="Arial"/>
          <w:color w:val="000000" w:themeColor="text1"/>
          <w:sz w:val="20"/>
          <w:szCs w:val="20"/>
        </w:rPr>
        <w:t xml:space="preserve">documenting and </w:t>
      </w:r>
      <w:r w:rsidRPr="004A1118">
        <w:rPr>
          <w:rFonts w:ascii="Arial" w:hAnsi="Arial" w:cs="Arial"/>
          <w:color w:val="000000" w:themeColor="text1"/>
          <w:sz w:val="20"/>
          <w:szCs w:val="20"/>
        </w:rPr>
        <w:t xml:space="preserve">resolving </w:t>
      </w:r>
      <w:r w:rsidR="00753DDC" w:rsidRPr="004A1118">
        <w:rPr>
          <w:rFonts w:ascii="Arial" w:hAnsi="Arial" w:cs="Arial"/>
          <w:color w:val="000000" w:themeColor="text1"/>
          <w:sz w:val="20"/>
          <w:szCs w:val="20"/>
        </w:rPr>
        <w:t>tax reporting</w:t>
      </w:r>
      <w:r w:rsidRPr="004A1118">
        <w:rPr>
          <w:rFonts w:ascii="Arial" w:hAnsi="Arial" w:cs="Arial"/>
          <w:color w:val="000000" w:themeColor="text1"/>
          <w:sz w:val="20"/>
          <w:szCs w:val="20"/>
        </w:rPr>
        <w:t xml:space="preserve"> issues, should any arise</w:t>
      </w:r>
      <w:r w:rsidR="002E2E4F" w:rsidRPr="004A1118">
        <w:rPr>
          <w:rFonts w:ascii="Arial" w:hAnsi="Arial" w:cs="Arial"/>
          <w:color w:val="000000" w:themeColor="text1"/>
          <w:sz w:val="20"/>
          <w:szCs w:val="20"/>
        </w:rPr>
        <w:t>,</w:t>
      </w:r>
      <w:r w:rsidRPr="004A1118">
        <w:rPr>
          <w:rFonts w:ascii="Arial" w:hAnsi="Arial" w:cs="Arial"/>
          <w:color w:val="000000" w:themeColor="text1"/>
          <w:sz w:val="20"/>
          <w:szCs w:val="20"/>
        </w:rPr>
        <w:t xml:space="preserve"> and</w:t>
      </w:r>
    </w:p>
    <w:p w14:paraId="7563D1C1" w14:textId="2025B5F5" w:rsidR="007E0853" w:rsidRPr="004A1118" w:rsidRDefault="009F07AB" w:rsidP="00367CDF">
      <w:pPr>
        <w:numPr>
          <w:ilvl w:val="0"/>
          <w:numId w:val="15"/>
        </w:numPr>
        <w:spacing w:before="100" w:beforeAutospacing="1" w:after="100" w:afterAutospacing="1" w:line="240" w:lineRule="auto"/>
        <w:jc w:val="both"/>
        <w:rPr>
          <w:rFonts w:ascii="Arial" w:hAnsi="Arial" w:cs="Arial"/>
          <w:color w:val="000000" w:themeColor="text1"/>
          <w:sz w:val="20"/>
          <w:szCs w:val="20"/>
        </w:rPr>
      </w:pPr>
      <w:r w:rsidRPr="004A1118">
        <w:rPr>
          <w:rFonts w:ascii="Arial" w:hAnsi="Arial" w:cs="Arial"/>
          <w:color w:val="000000" w:themeColor="text1"/>
          <w:sz w:val="20"/>
          <w:szCs w:val="20"/>
        </w:rPr>
        <w:t>your communication process</w:t>
      </w:r>
      <w:r w:rsidR="006A47CE" w:rsidRPr="004A1118">
        <w:rPr>
          <w:rFonts w:ascii="Arial" w:hAnsi="Arial" w:cs="Arial"/>
          <w:color w:val="000000" w:themeColor="text1"/>
          <w:sz w:val="20"/>
          <w:szCs w:val="20"/>
        </w:rPr>
        <w:t>,</w:t>
      </w:r>
      <w:r w:rsidR="007E0853" w:rsidRPr="004A1118">
        <w:rPr>
          <w:rFonts w:ascii="Arial" w:hAnsi="Arial" w:cs="Arial"/>
          <w:color w:val="000000" w:themeColor="text1"/>
          <w:sz w:val="20"/>
          <w:szCs w:val="20"/>
        </w:rPr>
        <w:t xml:space="preserve"> particularly </w:t>
      </w:r>
      <w:r w:rsidR="006A47CE" w:rsidRPr="004A1118">
        <w:rPr>
          <w:rFonts w:ascii="Arial" w:hAnsi="Arial" w:cs="Arial"/>
          <w:color w:val="000000" w:themeColor="text1"/>
          <w:sz w:val="20"/>
          <w:szCs w:val="20"/>
        </w:rPr>
        <w:t xml:space="preserve">tax </w:t>
      </w:r>
      <w:r w:rsidR="0099344D" w:rsidRPr="004A1118">
        <w:rPr>
          <w:rFonts w:ascii="Arial" w:hAnsi="Arial" w:cs="Arial"/>
          <w:color w:val="000000" w:themeColor="text1"/>
          <w:sz w:val="20"/>
          <w:szCs w:val="20"/>
        </w:rPr>
        <w:t>return</w:t>
      </w:r>
      <w:r w:rsidR="00FE4C62" w:rsidRPr="004A1118">
        <w:rPr>
          <w:rFonts w:ascii="Arial" w:hAnsi="Arial" w:cs="Arial"/>
          <w:color w:val="000000" w:themeColor="text1"/>
          <w:sz w:val="20"/>
          <w:szCs w:val="20"/>
        </w:rPr>
        <w:t xml:space="preserve"> preparation</w:t>
      </w:r>
      <w:r w:rsidR="007E0853" w:rsidRPr="004A1118">
        <w:rPr>
          <w:rFonts w:ascii="Arial" w:hAnsi="Arial" w:cs="Arial"/>
          <w:color w:val="000000" w:themeColor="text1"/>
          <w:sz w:val="20"/>
          <w:szCs w:val="20"/>
        </w:rPr>
        <w:t xml:space="preserve"> progress reports.</w:t>
      </w:r>
    </w:p>
    <w:p w14:paraId="0ED155E3" w14:textId="6811F0BB" w:rsidR="007242B5" w:rsidRPr="00B529D4" w:rsidRDefault="00B604EE" w:rsidP="00995C46">
      <w:pPr>
        <w:tabs>
          <w:tab w:val="left" w:pos="360"/>
        </w:tabs>
        <w:spacing w:after="0" w:line="240" w:lineRule="auto"/>
        <w:ind w:left="360"/>
        <w:jc w:val="both"/>
        <w:rPr>
          <w:rFonts w:ascii="Arial" w:hAnsi="Arial" w:cs="Arial"/>
          <w:color w:val="000000" w:themeColor="text1"/>
          <w:sz w:val="20"/>
          <w:szCs w:val="20"/>
          <w:u w:val="single"/>
        </w:rPr>
      </w:pPr>
      <w:r>
        <w:rPr>
          <w:rFonts w:ascii="Arial" w:hAnsi="Arial" w:cs="Arial"/>
          <w:color w:val="000000" w:themeColor="text1"/>
          <w:sz w:val="20"/>
          <w:szCs w:val="20"/>
          <w:u w:val="single"/>
        </w:rPr>
        <w:t>Q</w:t>
      </w:r>
      <w:r w:rsidR="007242B5" w:rsidRPr="00B529D4">
        <w:rPr>
          <w:rFonts w:ascii="Arial" w:hAnsi="Arial" w:cs="Arial"/>
          <w:color w:val="000000" w:themeColor="text1"/>
          <w:sz w:val="20"/>
          <w:szCs w:val="20"/>
          <w:u w:val="single"/>
        </w:rPr>
        <w:t>ualifications</w:t>
      </w:r>
      <w:r w:rsidR="006A1928">
        <w:rPr>
          <w:rFonts w:ascii="Arial" w:hAnsi="Arial" w:cs="Arial"/>
          <w:color w:val="000000" w:themeColor="text1"/>
          <w:sz w:val="20"/>
          <w:szCs w:val="20"/>
          <w:u w:val="single"/>
        </w:rPr>
        <w:t xml:space="preserve"> Criteria</w:t>
      </w:r>
    </w:p>
    <w:p w14:paraId="1237797E" w14:textId="08DA4B30" w:rsidR="005E7DA7" w:rsidRDefault="005D0779" w:rsidP="00DE610A">
      <w:pPr>
        <w:tabs>
          <w:tab w:val="left" w:pos="360"/>
        </w:tabs>
        <w:spacing w:after="0" w:line="240" w:lineRule="auto"/>
        <w:ind w:left="360"/>
        <w:jc w:val="both"/>
        <w:rPr>
          <w:rFonts w:ascii="Arial" w:hAnsi="Arial" w:cs="Arial"/>
          <w:color w:val="000000" w:themeColor="text1"/>
          <w:sz w:val="20"/>
          <w:szCs w:val="20"/>
        </w:rPr>
      </w:pPr>
      <w:r>
        <w:rPr>
          <w:rFonts w:ascii="Arial" w:hAnsi="Arial" w:cs="Arial"/>
          <w:color w:val="000000" w:themeColor="text1"/>
          <w:sz w:val="20"/>
          <w:szCs w:val="20"/>
        </w:rPr>
        <w:t xml:space="preserve">Provide </w:t>
      </w:r>
      <w:r w:rsidR="009423A4">
        <w:rPr>
          <w:rFonts w:ascii="Arial" w:hAnsi="Arial" w:cs="Arial"/>
          <w:color w:val="000000" w:themeColor="text1"/>
          <w:sz w:val="20"/>
          <w:szCs w:val="20"/>
        </w:rPr>
        <w:t xml:space="preserve">written documentation to the Organization </w:t>
      </w:r>
      <w:r w:rsidR="00F33296">
        <w:rPr>
          <w:rFonts w:ascii="Arial" w:hAnsi="Arial" w:cs="Arial"/>
          <w:color w:val="000000" w:themeColor="text1"/>
          <w:sz w:val="20"/>
          <w:szCs w:val="20"/>
        </w:rPr>
        <w:t xml:space="preserve">that provides </w:t>
      </w:r>
      <w:r w:rsidR="005E7DA7">
        <w:rPr>
          <w:rFonts w:ascii="Arial" w:hAnsi="Arial" w:cs="Arial"/>
          <w:color w:val="000000" w:themeColor="text1"/>
          <w:sz w:val="20"/>
          <w:szCs w:val="20"/>
        </w:rPr>
        <w:t xml:space="preserve">the following </w:t>
      </w:r>
      <w:r w:rsidR="00367CDF">
        <w:rPr>
          <w:rFonts w:ascii="Arial" w:hAnsi="Arial" w:cs="Arial"/>
          <w:color w:val="000000" w:themeColor="text1"/>
          <w:sz w:val="20"/>
          <w:szCs w:val="20"/>
        </w:rPr>
        <w:t>qualification</w:t>
      </w:r>
      <w:r w:rsidR="005E7DA7">
        <w:rPr>
          <w:rFonts w:ascii="Arial" w:hAnsi="Arial" w:cs="Arial"/>
          <w:color w:val="000000" w:themeColor="text1"/>
          <w:sz w:val="20"/>
          <w:szCs w:val="20"/>
        </w:rPr>
        <w:t xml:space="preserve"> criteria information.</w:t>
      </w:r>
    </w:p>
    <w:p w14:paraId="0ED155E4" w14:textId="4965D6F0" w:rsidR="007242B5" w:rsidRPr="005E7DA7" w:rsidRDefault="00367CDF" w:rsidP="00B604EE">
      <w:pPr>
        <w:numPr>
          <w:ilvl w:val="0"/>
          <w:numId w:val="1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w:t>
      </w:r>
      <w:r w:rsidR="007242B5" w:rsidRPr="005E7DA7">
        <w:rPr>
          <w:rFonts w:ascii="Arial" w:hAnsi="Arial" w:cs="Arial"/>
          <w:color w:val="000000" w:themeColor="text1"/>
          <w:sz w:val="20"/>
          <w:szCs w:val="20"/>
        </w:rPr>
        <w:t>he background, expertise and prior experience of your firm, the local office, and the individuals who will participate in this engagement.</w:t>
      </w:r>
      <w:r w:rsidR="004D0CA8">
        <w:rPr>
          <w:rFonts w:ascii="Arial" w:hAnsi="Arial" w:cs="Arial"/>
          <w:color w:val="000000" w:themeColor="text1"/>
          <w:sz w:val="20"/>
          <w:szCs w:val="20"/>
        </w:rPr>
        <w:t xml:space="preserve"> </w:t>
      </w:r>
      <w:r w:rsidR="007242B5" w:rsidRPr="005E7DA7">
        <w:rPr>
          <w:rFonts w:ascii="Arial" w:hAnsi="Arial" w:cs="Arial"/>
          <w:color w:val="000000" w:themeColor="text1"/>
          <w:sz w:val="20"/>
          <w:szCs w:val="20"/>
        </w:rPr>
        <w:t xml:space="preserve">Include a description of similar local engagements and a list of other non-profit </w:t>
      </w:r>
      <w:r w:rsidR="009F07AB" w:rsidRPr="005E7DA7">
        <w:rPr>
          <w:rFonts w:ascii="Arial" w:hAnsi="Arial" w:cs="Arial"/>
          <w:color w:val="000000" w:themeColor="text1"/>
          <w:sz w:val="20"/>
          <w:szCs w:val="20"/>
        </w:rPr>
        <w:t>higher education institutions</w:t>
      </w:r>
      <w:r w:rsidR="00DE610A" w:rsidRPr="005E7DA7">
        <w:rPr>
          <w:rFonts w:ascii="Arial" w:hAnsi="Arial" w:cs="Arial"/>
          <w:color w:val="000000" w:themeColor="text1"/>
          <w:sz w:val="20"/>
          <w:szCs w:val="20"/>
        </w:rPr>
        <w:t xml:space="preserve"> </w:t>
      </w:r>
      <w:r w:rsidR="003C721E" w:rsidRPr="005E7DA7">
        <w:rPr>
          <w:rFonts w:ascii="Arial" w:hAnsi="Arial" w:cs="Arial"/>
          <w:color w:val="000000" w:themeColor="text1"/>
          <w:sz w:val="20"/>
          <w:szCs w:val="20"/>
        </w:rPr>
        <w:t>for whom you have held the role as independent accoun</w:t>
      </w:r>
      <w:r w:rsidR="000D0680" w:rsidRPr="005E7DA7">
        <w:rPr>
          <w:rFonts w:ascii="Arial" w:hAnsi="Arial" w:cs="Arial"/>
          <w:color w:val="000000" w:themeColor="text1"/>
          <w:sz w:val="20"/>
          <w:szCs w:val="20"/>
        </w:rPr>
        <w:t>ting firm for audit and/or tax</w:t>
      </w:r>
      <w:r w:rsidR="007242B5" w:rsidRPr="005E7DA7">
        <w:rPr>
          <w:rFonts w:ascii="Arial" w:hAnsi="Arial" w:cs="Arial"/>
          <w:color w:val="000000" w:themeColor="text1"/>
          <w:sz w:val="20"/>
          <w:szCs w:val="20"/>
        </w:rPr>
        <w:t>.</w:t>
      </w:r>
      <w:r w:rsidR="004D0CA8">
        <w:rPr>
          <w:rFonts w:ascii="Arial" w:hAnsi="Arial" w:cs="Arial"/>
          <w:color w:val="000000" w:themeColor="text1"/>
          <w:sz w:val="20"/>
          <w:szCs w:val="20"/>
        </w:rPr>
        <w:t xml:space="preserve"> </w:t>
      </w:r>
      <w:r w:rsidR="007242B5" w:rsidRPr="005E7DA7">
        <w:rPr>
          <w:rFonts w:ascii="Arial" w:hAnsi="Arial" w:cs="Arial"/>
          <w:color w:val="000000" w:themeColor="text1"/>
          <w:sz w:val="20"/>
          <w:szCs w:val="20"/>
        </w:rPr>
        <w:t xml:space="preserve">Also, discuss your local office’s staff and client turnover experience and any other qualities that distinguish your firm from you competitors or any other relevant expertise or experience that you want </w:t>
      </w:r>
      <w:r w:rsidR="00B7473D" w:rsidRPr="005E7DA7">
        <w:rPr>
          <w:rFonts w:ascii="Arial" w:hAnsi="Arial" w:cs="Arial"/>
          <w:color w:val="000000" w:themeColor="text1"/>
          <w:sz w:val="20"/>
          <w:szCs w:val="20"/>
        </w:rPr>
        <w:t>the Organization</w:t>
      </w:r>
      <w:r w:rsidR="007242B5" w:rsidRPr="005E7DA7">
        <w:rPr>
          <w:rFonts w:ascii="Arial" w:hAnsi="Arial" w:cs="Arial"/>
          <w:color w:val="000000" w:themeColor="text1"/>
          <w:sz w:val="20"/>
          <w:szCs w:val="20"/>
        </w:rPr>
        <w:t xml:space="preserve"> to consider.</w:t>
      </w:r>
      <w:r w:rsidR="00B7473D" w:rsidRPr="005E7DA7">
        <w:rPr>
          <w:rFonts w:ascii="Arial" w:hAnsi="Arial" w:cs="Arial"/>
          <w:color w:val="000000" w:themeColor="text1"/>
          <w:sz w:val="20"/>
          <w:szCs w:val="20"/>
        </w:rPr>
        <w:t xml:space="preserve"> Also include the reasons for the last three clients to leave your firm.</w:t>
      </w:r>
    </w:p>
    <w:p w14:paraId="0ED155E6" w14:textId="2895B245" w:rsidR="007242B5" w:rsidRPr="00B529D4" w:rsidRDefault="00367CDF" w:rsidP="00B604EE">
      <w:pPr>
        <w:numPr>
          <w:ilvl w:val="0"/>
          <w:numId w:val="1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I</w:t>
      </w:r>
      <w:r w:rsidR="007242B5" w:rsidRPr="00B529D4">
        <w:rPr>
          <w:rFonts w:ascii="Arial" w:hAnsi="Arial" w:cs="Arial"/>
          <w:color w:val="000000" w:themeColor="text1"/>
          <w:sz w:val="20"/>
          <w:szCs w:val="20"/>
        </w:rPr>
        <w:t>nclude the names and t</w:t>
      </w:r>
      <w:r w:rsidR="00DE610A" w:rsidRPr="00B529D4">
        <w:rPr>
          <w:rFonts w:ascii="Arial" w:hAnsi="Arial" w:cs="Arial"/>
          <w:color w:val="000000" w:themeColor="text1"/>
          <w:sz w:val="20"/>
          <w:szCs w:val="20"/>
        </w:rPr>
        <w:t>elephone numbers of at least three</w:t>
      </w:r>
      <w:r w:rsidR="007242B5" w:rsidRPr="00B529D4">
        <w:rPr>
          <w:rFonts w:ascii="Arial" w:hAnsi="Arial" w:cs="Arial"/>
          <w:color w:val="000000" w:themeColor="text1"/>
          <w:sz w:val="20"/>
          <w:szCs w:val="20"/>
        </w:rPr>
        <w:t xml:space="preserve"> references of the proposed </w:t>
      </w:r>
      <w:r w:rsidR="00DE610A" w:rsidRPr="00B529D4">
        <w:rPr>
          <w:rFonts w:ascii="Arial" w:hAnsi="Arial" w:cs="Arial"/>
          <w:color w:val="000000" w:themeColor="text1"/>
          <w:sz w:val="20"/>
          <w:szCs w:val="20"/>
        </w:rPr>
        <w:t>engagement team and at least three</w:t>
      </w:r>
      <w:r w:rsidR="007242B5" w:rsidRPr="00B529D4">
        <w:rPr>
          <w:rFonts w:ascii="Arial" w:hAnsi="Arial" w:cs="Arial"/>
          <w:color w:val="000000" w:themeColor="text1"/>
          <w:sz w:val="20"/>
          <w:szCs w:val="20"/>
        </w:rPr>
        <w:t xml:space="preserve"> references of not-for-profit entities of a similar size.</w:t>
      </w:r>
    </w:p>
    <w:p w14:paraId="0ED155E7" w14:textId="11E5BC85" w:rsidR="007242B5" w:rsidRPr="00B529D4" w:rsidRDefault="00367CDF" w:rsidP="00B604EE">
      <w:pPr>
        <w:numPr>
          <w:ilvl w:val="0"/>
          <w:numId w:val="1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I</w:t>
      </w:r>
      <w:r w:rsidR="007242B5" w:rsidRPr="00B529D4">
        <w:rPr>
          <w:rFonts w:ascii="Arial" w:hAnsi="Arial" w:cs="Arial"/>
          <w:color w:val="000000" w:themeColor="text1"/>
          <w:sz w:val="20"/>
          <w:szCs w:val="20"/>
        </w:rPr>
        <w:t>nclude resumes of the assigned partner, second partner, manager and in-charge accountants who will be part of this engagement and any other documents relating to qu</w:t>
      </w:r>
      <w:r w:rsidR="00DE610A" w:rsidRPr="00B529D4">
        <w:rPr>
          <w:rFonts w:ascii="Arial" w:hAnsi="Arial" w:cs="Arial"/>
          <w:color w:val="000000" w:themeColor="text1"/>
          <w:sz w:val="20"/>
          <w:szCs w:val="20"/>
        </w:rPr>
        <w:t>alifications for the engagement.</w:t>
      </w:r>
    </w:p>
    <w:p w14:paraId="0ED155E9" w14:textId="3272ABDB" w:rsidR="007242B5" w:rsidRDefault="00367CDF" w:rsidP="00B604EE">
      <w:pPr>
        <w:numPr>
          <w:ilvl w:val="0"/>
          <w:numId w:val="1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w:t>
      </w:r>
      <w:r w:rsidR="007242B5" w:rsidRPr="009F07AB">
        <w:rPr>
          <w:rFonts w:ascii="Arial" w:hAnsi="Arial" w:cs="Arial"/>
          <w:color w:val="000000" w:themeColor="text1"/>
          <w:sz w:val="20"/>
          <w:szCs w:val="20"/>
        </w:rPr>
        <w:t>rovide information regarding your quality control review including the following:</w:t>
      </w:r>
      <w:r w:rsidR="004D0CA8">
        <w:rPr>
          <w:rFonts w:ascii="Arial" w:hAnsi="Arial" w:cs="Arial"/>
          <w:color w:val="000000" w:themeColor="text1"/>
          <w:sz w:val="20"/>
          <w:szCs w:val="20"/>
        </w:rPr>
        <w:t xml:space="preserve"> </w:t>
      </w:r>
      <w:r w:rsidR="007242B5" w:rsidRPr="009F07AB">
        <w:rPr>
          <w:rFonts w:ascii="Arial" w:hAnsi="Arial" w:cs="Arial"/>
          <w:color w:val="000000" w:themeColor="text1"/>
          <w:sz w:val="20"/>
          <w:szCs w:val="20"/>
        </w:rPr>
        <w:t xml:space="preserve">the name of the external quality control review organization, length of membership in the organization, frequency of peer review as well as a copy of your firm’s most recent peer review report, the related letter of comments, and your firm’s response to the letter of comments. </w:t>
      </w:r>
    </w:p>
    <w:p w14:paraId="76362945" w14:textId="7F8EAF4F" w:rsidR="00B16CBA" w:rsidRDefault="00367CDF" w:rsidP="00B604EE">
      <w:pPr>
        <w:numPr>
          <w:ilvl w:val="0"/>
          <w:numId w:val="1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I</w:t>
      </w:r>
      <w:r w:rsidR="00107C4C">
        <w:rPr>
          <w:rFonts w:ascii="Arial" w:hAnsi="Arial" w:cs="Arial"/>
          <w:color w:val="000000" w:themeColor="text1"/>
          <w:sz w:val="20"/>
          <w:szCs w:val="20"/>
        </w:rPr>
        <w:t xml:space="preserve">nclude </w:t>
      </w:r>
      <w:r>
        <w:rPr>
          <w:rFonts w:ascii="Arial" w:hAnsi="Arial" w:cs="Arial"/>
          <w:color w:val="000000" w:themeColor="text1"/>
          <w:sz w:val="20"/>
          <w:szCs w:val="20"/>
        </w:rPr>
        <w:t xml:space="preserve">your </w:t>
      </w:r>
      <w:r w:rsidR="00107C4C">
        <w:rPr>
          <w:rFonts w:ascii="Arial" w:hAnsi="Arial" w:cs="Arial"/>
          <w:color w:val="000000" w:themeColor="text1"/>
          <w:sz w:val="20"/>
          <w:szCs w:val="20"/>
        </w:rPr>
        <w:t>fee proposal as requested below.</w:t>
      </w:r>
    </w:p>
    <w:p w14:paraId="2EF39D64" w14:textId="0560F796" w:rsidR="0012638B" w:rsidRPr="0012638B" w:rsidRDefault="0012638B" w:rsidP="00B604EE">
      <w:pPr>
        <w:pStyle w:val="ListParagraph"/>
        <w:numPr>
          <w:ilvl w:val="0"/>
          <w:numId w:val="15"/>
        </w:numPr>
        <w:spacing w:after="0"/>
        <w:rPr>
          <w:rFonts w:ascii="Arial" w:hAnsi="Arial" w:cs="Arial"/>
          <w:color w:val="000000" w:themeColor="text1"/>
          <w:sz w:val="20"/>
          <w:szCs w:val="20"/>
        </w:rPr>
      </w:pPr>
      <w:r w:rsidRPr="0012638B">
        <w:rPr>
          <w:rFonts w:ascii="Arial" w:hAnsi="Arial" w:cs="Arial"/>
          <w:color w:val="000000" w:themeColor="text1"/>
          <w:sz w:val="20"/>
          <w:szCs w:val="20"/>
        </w:rPr>
        <w:t>Please give any additional information, not specifically requested previously, considered essential to your proposal.</w:t>
      </w:r>
    </w:p>
    <w:p w14:paraId="327BDF76" w14:textId="77777777" w:rsidR="00B604EE" w:rsidRDefault="00B604EE" w:rsidP="004A6195">
      <w:pPr>
        <w:spacing w:after="0" w:line="240" w:lineRule="auto"/>
        <w:rPr>
          <w:rFonts w:ascii="Arial" w:hAnsi="Arial" w:cs="Arial"/>
          <w:b/>
          <w:sz w:val="20"/>
          <w:szCs w:val="20"/>
        </w:rPr>
      </w:pPr>
    </w:p>
    <w:p w14:paraId="0ED155EA" w14:textId="23EF682A" w:rsidR="007242B5" w:rsidRPr="006937FB" w:rsidRDefault="007242B5" w:rsidP="004A6195">
      <w:pPr>
        <w:spacing w:after="0" w:line="240" w:lineRule="auto"/>
        <w:rPr>
          <w:rFonts w:ascii="Arial" w:hAnsi="Arial" w:cs="Arial"/>
          <w:b/>
          <w:sz w:val="20"/>
          <w:szCs w:val="20"/>
        </w:rPr>
      </w:pPr>
      <w:r w:rsidRPr="006937FB">
        <w:rPr>
          <w:rFonts w:ascii="Arial" w:hAnsi="Arial" w:cs="Arial"/>
          <w:b/>
          <w:sz w:val="20"/>
          <w:szCs w:val="20"/>
        </w:rPr>
        <w:t>Cost Section</w:t>
      </w:r>
    </w:p>
    <w:p w14:paraId="0ED15610" w14:textId="3142223D" w:rsidR="00B529D4" w:rsidRDefault="007242B5" w:rsidP="00326BF1">
      <w:pPr>
        <w:pStyle w:val="ListParagraph"/>
        <w:tabs>
          <w:tab w:val="num" w:pos="0"/>
          <w:tab w:val="left" w:pos="2880"/>
        </w:tabs>
        <w:spacing w:after="120" w:line="240" w:lineRule="auto"/>
        <w:ind w:left="360"/>
        <w:jc w:val="both"/>
        <w:rPr>
          <w:rFonts w:ascii="Arial" w:hAnsi="Arial" w:cs="Arial"/>
          <w:color w:val="000000" w:themeColor="text1"/>
          <w:sz w:val="20"/>
          <w:szCs w:val="20"/>
        </w:rPr>
      </w:pPr>
      <w:r w:rsidRPr="00B529D4">
        <w:rPr>
          <w:rFonts w:ascii="Arial" w:hAnsi="Arial" w:cs="Arial"/>
          <w:color w:val="000000" w:themeColor="text1"/>
          <w:sz w:val="20"/>
          <w:szCs w:val="20"/>
        </w:rPr>
        <w:t xml:space="preserve">Provide summary </w:t>
      </w:r>
      <w:r w:rsidR="00B604EE">
        <w:rPr>
          <w:rFonts w:ascii="Arial" w:hAnsi="Arial" w:cs="Arial"/>
          <w:color w:val="000000" w:themeColor="text1"/>
          <w:sz w:val="20"/>
          <w:szCs w:val="20"/>
        </w:rPr>
        <w:t xml:space="preserve">hours and fees </w:t>
      </w:r>
      <w:r w:rsidRPr="00B529D4">
        <w:rPr>
          <w:rFonts w:ascii="Arial" w:hAnsi="Arial" w:cs="Arial"/>
          <w:color w:val="000000" w:themeColor="text1"/>
          <w:sz w:val="20"/>
          <w:szCs w:val="20"/>
        </w:rPr>
        <w:t>budgets separately detailed for audit services,</w:t>
      </w:r>
      <w:r w:rsidR="00DE610A" w:rsidRPr="00B529D4">
        <w:rPr>
          <w:rFonts w:ascii="Arial" w:hAnsi="Arial" w:cs="Arial"/>
          <w:color w:val="000000" w:themeColor="text1"/>
          <w:sz w:val="20"/>
          <w:szCs w:val="20"/>
        </w:rPr>
        <w:t xml:space="preserve"> </w:t>
      </w:r>
      <w:r w:rsidRPr="00B529D4">
        <w:rPr>
          <w:rFonts w:ascii="Arial" w:hAnsi="Arial" w:cs="Arial"/>
          <w:color w:val="000000" w:themeColor="text1"/>
          <w:sz w:val="20"/>
          <w:szCs w:val="20"/>
        </w:rPr>
        <w:t xml:space="preserve">tax services, and </w:t>
      </w:r>
      <w:r w:rsidR="00367CDF">
        <w:rPr>
          <w:rFonts w:ascii="Arial" w:hAnsi="Arial" w:cs="Arial"/>
          <w:color w:val="000000" w:themeColor="text1"/>
          <w:sz w:val="20"/>
          <w:szCs w:val="20"/>
        </w:rPr>
        <w:t>consultation</w:t>
      </w:r>
      <w:r w:rsidRPr="00B529D4">
        <w:rPr>
          <w:rFonts w:ascii="Arial" w:hAnsi="Arial" w:cs="Arial"/>
          <w:color w:val="000000" w:themeColor="text1"/>
          <w:sz w:val="20"/>
          <w:szCs w:val="20"/>
        </w:rPr>
        <w:t xml:space="preserve"> </w:t>
      </w:r>
      <w:r w:rsidR="00B604EE">
        <w:rPr>
          <w:rFonts w:ascii="Arial" w:hAnsi="Arial" w:cs="Arial"/>
          <w:color w:val="000000" w:themeColor="text1"/>
          <w:sz w:val="20"/>
          <w:szCs w:val="20"/>
        </w:rPr>
        <w:t>services described in the Statement of Work. Please d</w:t>
      </w:r>
      <w:r w:rsidRPr="00B529D4">
        <w:rPr>
          <w:rFonts w:ascii="Arial" w:hAnsi="Arial" w:cs="Arial"/>
          <w:color w:val="000000" w:themeColor="text1"/>
          <w:sz w:val="20"/>
          <w:szCs w:val="20"/>
        </w:rPr>
        <w:t xml:space="preserve">etail the firm’s community service discounts beyond the </w:t>
      </w:r>
      <w:r w:rsidR="00E1394F" w:rsidRPr="00B529D4">
        <w:rPr>
          <w:rFonts w:ascii="Arial" w:hAnsi="Arial" w:cs="Arial"/>
          <w:color w:val="000000" w:themeColor="text1"/>
          <w:sz w:val="20"/>
          <w:szCs w:val="20"/>
        </w:rPr>
        <w:t>first-year</w:t>
      </w:r>
      <w:r w:rsidRPr="00B529D4">
        <w:rPr>
          <w:rFonts w:ascii="Arial" w:hAnsi="Arial" w:cs="Arial"/>
          <w:color w:val="000000" w:themeColor="text1"/>
          <w:sz w:val="20"/>
          <w:szCs w:val="20"/>
        </w:rPr>
        <w:t xml:space="preserve"> cost reductions, if applicable, and provide whatever guarantees can be given regarding maximum annual fee increases.</w:t>
      </w:r>
      <w:r w:rsidR="00B604EE">
        <w:rPr>
          <w:rFonts w:ascii="Arial" w:hAnsi="Arial" w:cs="Arial"/>
          <w:color w:val="000000" w:themeColor="text1"/>
          <w:sz w:val="20"/>
          <w:szCs w:val="20"/>
        </w:rPr>
        <w:t xml:space="preserve"> </w:t>
      </w:r>
      <w:r w:rsidR="005951A7" w:rsidRPr="005951A7">
        <w:rPr>
          <w:rFonts w:ascii="Arial" w:hAnsi="Arial" w:cs="Arial"/>
          <w:color w:val="000000" w:themeColor="text1"/>
          <w:sz w:val="20"/>
          <w:szCs w:val="20"/>
        </w:rPr>
        <w:t>Include any out-of-pocket expenses in your fee structure, including travel-related expenses</w:t>
      </w:r>
      <w:r w:rsidR="00562BD7">
        <w:rPr>
          <w:rFonts w:ascii="Arial" w:hAnsi="Arial" w:cs="Arial"/>
          <w:color w:val="000000" w:themeColor="text1"/>
          <w:sz w:val="20"/>
          <w:szCs w:val="20"/>
        </w:rPr>
        <w:t xml:space="preserve">, </w:t>
      </w:r>
      <w:r w:rsidR="005951A7" w:rsidRPr="005951A7">
        <w:rPr>
          <w:rFonts w:ascii="Arial" w:hAnsi="Arial" w:cs="Arial"/>
          <w:color w:val="000000" w:themeColor="text1"/>
          <w:sz w:val="20"/>
          <w:szCs w:val="20"/>
        </w:rPr>
        <w:t>and indicate how these expenses are calculated.</w:t>
      </w:r>
    </w:p>
    <w:p w14:paraId="6AB88F2C" w14:textId="77777777" w:rsidR="002170E1" w:rsidRDefault="002170E1" w:rsidP="00326BF1">
      <w:pPr>
        <w:spacing w:line="240" w:lineRule="auto"/>
        <w:jc w:val="both"/>
        <w:rPr>
          <w:rFonts w:ascii="Arial" w:hAnsi="Arial" w:cs="Arial"/>
          <w:color w:val="000000" w:themeColor="text1"/>
          <w:sz w:val="20"/>
          <w:szCs w:val="20"/>
        </w:rPr>
      </w:pPr>
    </w:p>
    <w:p w14:paraId="41A7B266" w14:textId="1527B429" w:rsidR="00326BF1" w:rsidRDefault="00ED7366" w:rsidP="00326BF1">
      <w:pPr>
        <w:spacing w:line="240" w:lineRule="auto"/>
        <w:jc w:val="both"/>
        <w:rPr>
          <w:rFonts w:ascii="Arial" w:hAnsi="Arial" w:cs="Arial"/>
          <w:color w:val="000000" w:themeColor="text1"/>
          <w:sz w:val="20"/>
          <w:szCs w:val="20"/>
        </w:rPr>
      </w:pPr>
      <w:r w:rsidRPr="00ED7366">
        <w:rPr>
          <w:rFonts w:ascii="Arial" w:hAnsi="Arial" w:cs="Arial"/>
          <w:color w:val="000000" w:themeColor="text1"/>
          <w:sz w:val="20"/>
          <w:szCs w:val="20"/>
        </w:rPr>
        <w:t>If you are interested in submitting a proposal</w:t>
      </w:r>
      <w:r w:rsidR="00326BF1">
        <w:rPr>
          <w:rFonts w:ascii="Arial" w:hAnsi="Arial" w:cs="Arial"/>
          <w:color w:val="000000" w:themeColor="text1"/>
          <w:sz w:val="20"/>
          <w:szCs w:val="20"/>
        </w:rPr>
        <w:t xml:space="preserve"> or if you have</w:t>
      </w:r>
      <w:r w:rsidR="00326BF1" w:rsidRPr="00326BF1">
        <w:rPr>
          <w:rFonts w:ascii="Arial" w:hAnsi="Arial" w:cs="Arial"/>
          <w:color w:val="000000" w:themeColor="text1"/>
          <w:sz w:val="20"/>
          <w:szCs w:val="20"/>
        </w:rPr>
        <w:t xml:space="preserve"> </w:t>
      </w:r>
      <w:r w:rsidR="00326BF1" w:rsidRPr="008B067E">
        <w:rPr>
          <w:rFonts w:ascii="Arial" w:hAnsi="Arial" w:cs="Arial"/>
          <w:color w:val="000000" w:themeColor="text1"/>
          <w:sz w:val="20"/>
          <w:szCs w:val="20"/>
        </w:rPr>
        <w:t>any additional questions or clarifications</w:t>
      </w:r>
      <w:r w:rsidRPr="00ED7366">
        <w:rPr>
          <w:rFonts w:ascii="Arial" w:hAnsi="Arial" w:cs="Arial"/>
          <w:color w:val="000000" w:themeColor="text1"/>
          <w:sz w:val="20"/>
          <w:szCs w:val="20"/>
        </w:rPr>
        <w:t xml:space="preserve">, please contact </w:t>
      </w:r>
      <w:r w:rsidR="00562BD7">
        <w:rPr>
          <w:rFonts w:ascii="Arial" w:hAnsi="Arial" w:cs="Arial"/>
          <w:color w:val="000000" w:themeColor="text1"/>
          <w:sz w:val="20"/>
          <w:szCs w:val="20"/>
        </w:rPr>
        <w:t>Michael Wimbish at (510) 943-2432, or at Michael.Wimbish@aspirepublicschools.org</w:t>
      </w:r>
    </w:p>
    <w:p w14:paraId="26F63886" w14:textId="43B99576" w:rsidR="008B067E" w:rsidRPr="008B067E" w:rsidRDefault="008B067E" w:rsidP="00326BF1">
      <w:pPr>
        <w:spacing w:line="240" w:lineRule="auto"/>
        <w:jc w:val="both"/>
        <w:rPr>
          <w:rFonts w:ascii="Arial" w:hAnsi="Arial" w:cs="Arial"/>
          <w:color w:val="000000" w:themeColor="text1"/>
          <w:sz w:val="20"/>
          <w:szCs w:val="20"/>
        </w:rPr>
      </w:pPr>
      <w:r w:rsidRPr="008B067E">
        <w:rPr>
          <w:rFonts w:ascii="Arial" w:hAnsi="Arial" w:cs="Arial"/>
          <w:color w:val="000000" w:themeColor="text1"/>
          <w:sz w:val="20"/>
          <w:szCs w:val="20"/>
        </w:rPr>
        <w:t>Sincerely,</w:t>
      </w:r>
    </w:p>
    <w:p w14:paraId="4EE3283F" w14:textId="77777777" w:rsidR="008B067E" w:rsidRPr="008B067E" w:rsidRDefault="008B067E" w:rsidP="008B067E">
      <w:pPr>
        <w:spacing w:line="240" w:lineRule="auto"/>
        <w:jc w:val="both"/>
        <w:rPr>
          <w:rFonts w:ascii="Arial" w:hAnsi="Arial" w:cs="Arial"/>
          <w:color w:val="000000" w:themeColor="text1"/>
          <w:sz w:val="20"/>
          <w:szCs w:val="20"/>
        </w:rPr>
      </w:pPr>
    </w:p>
    <w:p w14:paraId="2E7F8574" w14:textId="4F24DA76" w:rsidR="008B067E" w:rsidRDefault="00562BD7" w:rsidP="00326BF1">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Michael Wimbish</w:t>
      </w:r>
    </w:p>
    <w:p w14:paraId="5702C52E" w14:textId="78A744A9" w:rsidR="00326BF1" w:rsidRPr="00B529D4" w:rsidRDefault="00562BD7" w:rsidP="00326BF1">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Chief Financial Officer, Aspire Public Schools</w:t>
      </w:r>
    </w:p>
    <w:sectPr w:rsidR="00326BF1" w:rsidRPr="00B529D4" w:rsidSect="00CB6887">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39A32" w14:textId="77777777" w:rsidR="00DE735D" w:rsidRDefault="00DE735D">
      <w:r>
        <w:separator/>
      </w:r>
    </w:p>
  </w:endnote>
  <w:endnote w:type="continuationSeparator" w:id="0">
    <w:p w14:paraId="2344363B" w14:textId="77777777" w:rsidR="00DE735D" w:rsidRDefault="00DE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5615" w14:textId="77777777" w:rsidR="00D6534F" w:rsidRDefault="00D6534F" w:rsidP="00CB6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15616" w14:textId="77777777" w:rsidR="00D6534F" w:rsidRDefault="00D65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5617" w14:textId="39DED972" w:rsidR="00D6534F" w:rsidRDefault="00D6534F" w:rsidP="00CB6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F4A">
      <w:rPr>
        <w:rStyle w:val="PageNumber"/>
        <w:noProof/>
      </w:rPr>
      <w:t>4</w:t>
    </w:r>
    <w:r>
      <w:rPr>
        <w:rStyle w:val="PageNumber"/>
      </w:rPr>
      <w:fldChar w:fldCharType="end"/>
    </w:r>
  </w:p>
  <w:p w14:paraId="0ED15618" w14:textId="77777777" w:rsidR="00D6534F" w:rsidRDefault="00D6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9D274" w14:textId="77777777" w:rsidR="00DE735D" w:rsidRDefault="00DE735D">
      <w:r>
        <w:separator/>
      </w:r>
    </w:p>
  </w:footnote>
  <w:footnote w:type="continuationSeparator" w:id="0">
    <w:p w14:paraId="470913A9" w14:textId="77777777" w:rsidR="00DE735D" w:rsidRDefault="00DE7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E015B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426D87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850F85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042B6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BBE36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C3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46D5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ACC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5636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DAF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352E"/>
    <w:multiLevelType w:val="hybridMultilevel"/>
    <w:tmpl w:val="CE10BC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0EF4C68"/>
    <w:multiLevelType w:val="hybridMultilevel"/>
    <w:tmpl w:val="0DB2BF78"/>
    <w:lvl w:ilvl="0" w:tplc="80E06F7E">
      <w:start w:val="1"/>
      <w:numFmt w:val="bullet"/>
      <w:lvlText w:val=""/>
      <w:lvlJc w:val="left"/>
      <w:pPr>
        <w:tabs>
          <w:tab w:val="num" w:pos="1080"/>
        </w:tabs>
        <w:ind w:left="1080" w:hanging="360"/>
      </w:pPr>
      <w:rPr>
        <w:rFonts w:ascii="Wingdings" w:hAnsi="Wingdings" w:hint="default"/>
        <w:color w:val="000000"/>
        <w:sz w:val="16"/>
        <w:u w:color="FFFFF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8B2B26"/>
    <w:multiLevelType w:val="hybridMultilevel"/>
    <w:tmpl w:val="025A7AE8"/>
    <w:lvl w:ilvl="0" w:tplc="D974BE5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D45A5"/>
    <w:multiLevelType w:val="hybridMultilevel"/>
    <w:tmpl w:val="2412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312D6"/>
    <w:multiLevelType w:val="hybridMultilevel"/>
    <w:tmpl w:val="B706E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1E0AA4"/>
    <w:multiLevelType w:val="hybridMultilevel"/>
    <w:tmpl w:val="EC1EE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A7AB8"/>
    <w:multiLevelType w:val="hybridMultilevel"/>
    <w:tmpl w:val="E2E28AE4"/>
    <w:lvl w:ilvl="0" w:tplc="0409000F">
      <w:start w:val="1"/>
      <w:numFmt w:val="decimal"/>
      <w:lvlText w:val="%1."/>
      <w:lvlJc w:val="left"/>
      <w:pPr>
        <w:ind w:left="720" w:hanging="360"/>
      </w:pPr>
      <w:rPr>
        <w:rFonts w:hint="default"/>
      </w:rPr>
    </w:lvl>
    <w:lvl w:ilvl="1" w:tplc="CEA648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D361C"/>
    <w:multiLevelType w:val="hybridMultilevel"/>
    <w:tmpl w:val="B0764F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C2A6AB1"/>
    <w:multiLevelType w:val="hybridMultilevel"/>
    <w:tmpl w:val="48A8A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65CE5"/>
    <w:multiLevelType w:val="hybridMultilevel"/>
    <w:tmpl w:val="112AE21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7D7209F"/>
    <w:multiLevelType w:val="hybridMultilevel"/>
    <w:tmpl w:val="3DCC1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B54679"/>
    <w:multiLevelType w:val="hybridMultilevel"/>
    <w:tmpl w:val="A2447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524D83"/>
    <w:multiLevelType w:val="hybridMultilevel"/>
    <w:tmpl w:val="DE2A76A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3" w15:restartNumberingAfterBreak="0">
    <w:nsid w:val="63131F5B"/>
    <w:multiLevelType w:val="hybridMultilevel"/>
    <w:tmpl w:val="1672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95B58"/>
    <w:multiLevelType w:val="hybridMultilevel"/>
    <w:tmpl w:val="ADC6F5CE"/>
    <w:lvl w:ilvl="0" w:tplc="75607DF2">
      <w:start w:val="1"/>
      <w:numFmt w:val="upperLetter"/>
      <w:pStyle w:val="Heading1"/>
      <w:lvlText w:val="%1."/>
      <w:lvlJc w:val="left"/>
      <w:pPr>
        <w:tabs>
          <w:tab w:val="num" w:pos="720"/>
        </w:tabs>
        <w:ind w:left="720" w:hanging="360"/>
      </w:pPr>
      <w:rPr>
        <w:rFonts w:cs="Times New Roman"/>
        <w:b w:val="0"/>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15">
      <w:start w:val="1"/>
      <w:numFmt w:val="upp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455306"/>
    <w:multiLevelType w:val="hybridMultilevel"/>
    <w:tmpl w:val="C658A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B3002"/>
    <w:multiLevelType w:val="hybridMultilevel"/>
    <w:tmpl w:val="17521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014318"/>
    <w:multiLevelType w:val="hybridMultilevel"/>
    <w:tmpl w:val="BD46AA8E"/>
    <w:lvl w:ilvl="0" w:tplc="0409000F">
      <w:start w:val="1"/>
      <w:numFmt w:val="decimal"/>
      <w:lvlText w:val="%1."/>
      <w:lvlJc w:val="left"/>
      <w:pPr>
        <w:ind w:left="2160" w:hanging="360"/>
      </w:pPr>
      <w:rPr>
        <w:rFonts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D416DBB"/>
    <w:multiLevelType w:val="hybridMultilevel"/>
    <w:tmpl w:val="D0BC3B1C"/>
    <w:lvl w:ilvl="0" w:tplc="80E06F7E">
      <w:start w:val="1"/>
      <w:numFmt w:val="bullet"/>
      <w:lvlText w:val=""/>
      <w:lvlJc w:val="left"/>
      <w:pPr>
        <w:tabs>
          <w:tab w:val="num" w:pos="1080"/>
        </w:tabs>
        <w:ind w:left="1080" w:hanging="360"/>
      </w:pPr>
      <w:rPr>
        <w:rFonts w:ascii="Wingdings" w:hAnsi="Wingdings" w:hint="default"/>
        <w:color w:val="000000"/>
        <w:sz w:val="16"/>
        <w:u w:color="FFFFF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2"/>
  </w:num>
  <w:num w:numId="3">
    <w:abstractNumId w:val="27"/>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8"/>
  </w:num>
  <w:num w:numId="17">
    <w:abstractNumId w:val="15"/>
  </w:num>
  <w:num w:numId="18">
    <w:abstractNumId w:val="14"/>
  </w:num>
  <w:num w:numId="19">
    <w:abstractNumId w:val="20"/>
  </w:num>
  <w:num w:numId="20">
    <w:abstractNumId w:val="22"/>
  </w:num>
  <w:num w:numId="21">
    <w:abstractNumId w:val="24"/>
  </w:num>
  <w:num w:numId="22">
    <w:abstractNumId w:val="11"/>
  </w:num>
  <w:num w:numId="23">
    <w:abstractNumId w:val="28"/>
  </w:num>
  <w:num w:numId="24">
    <w:abstractNumId w:val="19"/>
  </w:num>
  <w:num w:numId="25">
    <w:abstractNumId w:val="23"/>
  </w:num>
  <w:num w:numId="26">
    <w:abstractNumId w:val="25"/>
  </w:num>
  <w:num w:numId="27">
    <w:abstractNumId w:val="13"/>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2B1"/>
    <w:rsid w:val="00000F36"/>
    <w:rsid w:val="00003CEB"/>
    <w:rsid w:val="00015D19"/>
    <w:rsid w:val="00031880"/>
    <w:rsid w:val="00032225"/>
    <w:rsid w:val="00037A70"/>
    <w:rsid w:val="00040D89"/>
    <w:rsid w:val="000435DD"/>
    <w:rsid w:val="00055673"/>
    <w:rsid w:val="00057F8B"/>
    <w:rsid w:val="000668CB"/>
    <w:rsid w:val="00082ABA"/>
    <w:rsid w:val="00083D1D"/>
    <w:rsid w:val="00095010"/>
    <w:rsid w:val="000A018B"/>
    <w:rsid w:val="000A0248"/>
    <w:rsid w:val="000A0AD1"/>
    <w:rsid w:val="000A0EC2"/>
    <w:rsid w:val="000A3FB8"/>
    <w:rsid w:val="000A5176"/>
    <w:rsid w:val="000A783D"/>
    <w:rsid w:val="000B04B5"/>
    <w:rsid w:val="000B33AA"/>
    <w:rsid w:val="000B710D"/>
    <w:rsid w:val="000D0680"/>
    <w:rsid w:val="000D0CBF"/>
    <w:rsid w:val="000D633B"/>
    <w:rsid w:val="000E1691"/>
    <w:rsid w:val="000F2F3F"/>
    <w:rsid w:val="000F7F57"/>
    <w:rsid w:val="001058BF"/>
    <w:rsid w:val="00107C4C"/>
    <w:rsid w:val="0012289C"/>
    <w:rsid w:val="00126316"/>
    <w:rsid w:val="0012638B"/>
    <w:rsid w:val="00133C51"/>
    <w:rsid w:val="00141E1B"/>
    <w:rsid w:val="00145046"/>
    <w:rsid w:val="00145540"/>
    <w:rsid w:val="0016248D"/>
    <w:rsid w:val="001627DE"/>
    <w:rsid w:val="00177E1E"/>
    <w:rsid w:val="0018566B"/>
    <w:rsid w:val="001A0117"/>
    <w:rsid w:val="001B03CC"/>
    <w:rsid w:val="001C2600"/>
    <w:rsid w:val="001C2D19"/>
    <w:rsid w:val="001C3627"/>
    <w:rsid w:val="001C77DF"/>
    <w:rsid w:val="001D298C"/>
    <w:rsid w:val="001D75D4"/>
    <w:rsid w:val="001E085C"/>
    <w:rsid w:val="001E1E17"/>
    <w:rsid w:val="001F6B44"/>
    <w:rsid w:val="00205EC3"/>
    <w:rsid w:val="0021032A"/>
    <w:rsid w:val="002170E1"/>
    <w:rsid w:val="00220EE1"/>
    <w:rsid w:val="002330C4"/>
    <w:rsid w:val="00236EBA"/>
    <w:rsid w:val="00237758"/>
    <w:rsid w:val="00242FA1"/>
    <w:rsid w:val="00257A60"/>
    <w:rsid w:val="00264921"/>
    <w:rsid w:val="00271F0A"/>
    <w:rsid w:val="00286E70"/>
    <w:rsid w:val="002913D9"/>
    <w:rsid w:val="0029667B"/>
    <w:rsid w:val="002B1550"/>
    <w:rsid w:val="002C38BF"/>
    <w:rsid w:val="002C4287"/>
    <w:rsid w:val="002D0663"/>
    <w:rsid w:val="002E0259"/>
    <w:rsid w:val="002E2E4F"/>
    <w:rsid w:val="002E5889"/>
    <w:rsid w:val="002E6419"/>
    <w:rsid w:val="002F27FA"/>
    <w:rsid w:val="002F33E8"/>
    <w:rsid w:val="002F76D7"/>
    <w:rsid w:val="00305995"/>
    <w:rsid w:val="00317D41"/>
    <w:rsid w:val="00320363"/>
    <w:rsid w:val="00326A41"/>
    <w:rsid w:val="00326BF1"/>
    <w:rsid w:val="00335E7D"/>
    <w:rsid w:val="00341354"/>
    <w:rsid w:val="00342A60"/>
    <w:rsid w:val="0034425F"/>
    <w:rsid w:val="00345BA6"/>
    <w:rsid w:val="00353120"/>
    <w:rsid w:val="00355DC6"/>
    <w:rsid w:val="003608D6"/>
    <w:rsid w:val="0036232F"/>
    <w:rsid w:val="00367CDF"/>
    <w:rsid w:val="00371FD8"/>
    <w:rsid w:val="00396AF0"/>
    <w:rsid w:val="00397355"/>
    <w:rsid w:val="003A2503"/>
    <w:rsid w:val="003B4B18"/>
    <w:rsid w:val="003C721E"/>
    <w:rsid w:val="003D670E"/>
    <w:rsid w:val="003D69CE"/>
    <w:rsid w:val="003D7E3D"/>
    <w:rsid w:val="003E2D29"/>
    <w:rsid w:val="003F244D"/>
    <w:rsid w:val="004000E6"/>
    <w:rsid w:val="00404598"/>
    <w:rsid w:val="00407386"/>
    <w:rsid w:val="00411F28"/>
    <w:rsid w:val="00416C1D"/>
    <w:rsid w:val="00416FBC"/>
    <w:rsid w:val="0042676B"/>
    <w:rsid w:val="00442907"/>
    <w:rsid w:val="004441DD"/>
    <w:rsid w:val="00463E8C"/>
    <w:rsid w:val="00465120"/>
    <w:rsid w:val="00472BF0"/>
    <w:rsid w:val="00486C90"/>
    <w:rsid w:val="00486F30"/>
    <w:rsid w:val="00487A3D"/>
    <w:rsid w:val="00494342"/>
    <w:rsid w:val="004A1118"/>
    <w:rsid w:val="004A6195"/>
    <w:rsid w:val="004A7465"/>
    <w:rsid w:val="004A7BC1"/>
    <w:rsid w:val="004C4FAD"/>
    <w:rsid w:val="004C5ABA"/>
    <w:rsid w:val="004D0CA8"/>
    <w:rsid w:val="004E4B44"/>
    <w:rsid w:val="004E597B"/>
    <w:rsid w:val="004E637D"/>
    <w:rsid w:val="004E76D5"/>
    <w:rsid w:val="004F322A"/>
    <w:rsid w:val="00512888"/>
    <w:rsid w:val="00516679"/>
    <w:rsid w:val="00522708"/>
    <w:rsid w:val="0052663E"/>
    <w:rsid w:val="00527AE4"/>
    <w:rsid w:val="0053053C"/>
    <w:rsid w:val="00533CCC"/>
    <w:rsid w:val="00536803"/>
    <w:rsid w:val="00537954"/>
    <w:rsid w:val="00550EB5"/>
    <w:rsid w:val="0055210E"/>
    <w:rsid w:val="00555369"/>
    <w:rsid w:val="00557953"/>
    <w:rsid w:val="00562BD7"/>
    <w:rsid w:val="00570406"/>
    <w:rsid w:val="005762A9"/>
    <w:rsid w:val="005812A9"/>
    <w:rsid w:val="00593E50"/>
    <w:rsid w:val="005951A7"/>
    <w:rsid w:val="0059538B"/>
    <w:rsid w:val="005A2457"/>
    <w:rsid w:val="005B4BD3"/>
    <w:rsid w:val="005B5CD7"/>
    <w:rsid w:val="005B79B3"/>
    <w:rsid w:val="005C0AA0"/>
    <w:rsid w:val="005C30DD"/>
    <w:rsid w:val="005C610E"/>
    <w:rsid w:val="005C7308"/>
    <w:rsid w:val="005D0779"/>
    <w:rsid w:val="005D3029"/>
    <w:rsid w:val="005E1C11"/>
    <w:rsid w:val="005E5198"/>
    <w:rsid w:val="005E7DA7"/>
    <w:rsid w:val="005F2C73"/>
    <w:rsid w:val="005F5766"/>
    <w:rsid w:val="005F6155"/>
    <w:rsid w:val="006000E1"/>
    <w:rsid w:val="00601453"/>
    <w:rsid w:val="00603D27"/>
    <w:rsid w:val="006179BF"/>
    <w:rsid w:val="00624E21"/>
    <w:rsid w:val="006271D9"/>
    <w:rsid w:val="006322FE"/>
    <w:rsid w:val="00633370"/>
    <w:rsid w:val="00634779"/>
    <w:rsid w:val="00640CAE"/>
    <w:rsid w:val="0064192A"/>
    <w:rsid w:val="0065052B"/>
    <w:rsid w:val="00653885"/>
    <w:rsid w:val="006611C2"/>
    <w:rsid w:val="006672D3"/>
    <w:rsid w:val="00671C25"/>
    <w:rsid w:val="006937FB"/>
    <w:rsid w:val="00693BA2"/>
    <w:rsid w:val="006A1928"/>
    <w:rsid w:val="006A332C"/>
    <w:rsid w:val="006A33C1"/>
    <w:rsid w:val="006A47CE"/>
    <w:rsid w:val="006B2E12"/>
    <w:rsid w:val="006B397C"/>
    <w:rsid w:val="006B4798"/>
    <w:rsid w:val="006C28DB"/>
    <w:rsid w:val="006D467E"/>
    <w:rsid w:val="006D4D25"/>
    <w:rsid w:val="006F0A1D"/>
    <w:rsid w:val="00711D7B"/>
    <w:rsid w:val="007242B5"/>
    <w:rsid w:val="007247F7"/>
    <w:rsid w:val="0072528A"/>
    <w:rsid w:val="00733194"/>
    <w:rsid w:val="007337E5"/>
    <w:rsid w:val="0075021A"/>
    <w:rsid w:val="00753DDC"/>
    <w:rsid w:val="00757E81"/>
    <w:rsid w:val="007648F1"/>
    <w:rsid w:val="00771D53"/>
    <w:rsid w:val="007968AE"/>
    <w:rsid w:val="007A2B5C"/>
    <w:rsid w:val="007A2E16"/>
    <w:rsid w:val="007A369A"/>
    <w:rsid w:val="007B56BD"/>
    <w:rsid w:val="007C7CF7"/>
    <w:rsid w:val="007D0E69"/>
    <w:rsid w:val="007D1704"/>
    <w:rsid w:val="007D7E76"/>
    <w:rsid w:val="007E0853"/>
    <w:rsid w:val="007F5901"/>
    <w:rsid w:val="008035AA"/>
    <w:rsid w:val="00805F4A"/>
    <w:rsid w:val="008178AF"/>
    <w:rsid w:val="00820BA6"/>
    <w:rsid w:val="00823242"/>
    <w:rsid w:val="00825528"/>
    <w:rsid w:val="008369D8"/>
    <w:rsid w:val="008374A3"/>
    <w:rsid w:val="008510B3"/>
    <w:rsid w:val="00860241"/>
    <w:rsid w:val="008627FD"/>
    <w:rsid w:val="0086761B"/>
    <w:rsid w:val="00886E0C"/>
    <w:rsid w:val="00891C4A"/>
    <w:rsid w:val="00892D9E"/>
    <w:rsid w:val="00893766"/>
    <w:rsid w:val="008A15F6"/>
    <w:rsid w:val="008A61C2"/>
    <w:rsid w:val="008A69DB"/>
    <w:rsid w:val="008B067E"/>
    <w:rsid w:val="008C0A1D"/>
    <w:rsid w:val="008C5517"/>
    <w:rsid w:val="008D3CBA"/>
    <w:rsid w:val="008E4250"/>
    <w:rsid w:val="008E4C83"/>
    <w:rsid w:val="008E660D"/>
    <w:rsid w:val="008F2A67"/>
    <w:rsid w:val="008F640E"/>
    <w:rsid w:val="0090347A"/>
    <w:rsid w:val="00903692"/>
    <w:rsid w:val="009114D4"/>
    <w:rsid w:val="0091657E"/>
    <w:rsid w:val="00916E50"/>
    <w:rsid w:val="009174AE"/>
    <w:rsid w:val="009219A3"/>
    <w:rsid w:val="00921A59"/>
    <w:rsid w:val="0093031A"/>
    <w:rsid w:val="00930BEF"/>
    <w:rsid w:val="00930D1D"/>
    <w:rsid w:val="00931BE8"/>
    <w:rsid w:val="0093290D"/>
    <w:rsid w:val="009401A0"/>
    <w:rsid w:val="009423A4"/>
    <w:rsid w:val="00944F3F"/>
    <w:rsid w:val="00953055"/>
    <w:rsid w:val="009538BC"/>
    <w:rsid w:val="0095726B"/>
    <w:rsid w:val="00962125"/>
    <w:rsid w:val="00962674"/>
    <w:rsid w:val="00967833"/>
    <w:rsid w:val="00971E29"/>
    <w:rsid w:val="00976460"/>
    <w:rsid w:val="00981CD6"/>
    <w:rsid w:val="00985B31"/>
    <w:rsid w:val="0099344D"/>
    <w:rsid w:val="00994BE3"/>
    <w:rsid w:val="00995C46"/>
    <w:rsid w:val="009A45B3"/>
    <w:rsid w:val="009B5682"/>
    <w:rsid w:val="009C1F68"/>
    <w:rsid w:val="009C2973"/>
    <w:rsid w:val="009F07AB"/>
    <w:rsid w:val="00A02BBA"/>
    <w:rsid w:val="00A13A2A"/>
    <w:rsid w:val="00A149E4"/>
    <w:rsid w:val="00A24339"/>
    <w:rsid w:val="00A24BED"/>
    <w:rsid w:val="00A318D8"/>
    <w:rsid w:val="00A31C23"/>
    <w:rsid w:val="00A33B26"/>
    <w:rsid w:val="00A34012"/>
    <w:rsid w:val="00A358C6"/>
    <w:rsid w:val="00A444FC"/>
    <w:rsid w:val="00A50218"/>
    <w:rsid w:val="00A57C70"/>
    <w:rsid w:val="00A60280"/>
    <w:rsid w:val="00A62654"/>
    <w:rsid w:val="00A637BD"/>
    <w:rsid w:val="00A64F22"/>
    <w:rsid w:val="00A67BB2"/>
    <w:rsid w:val="00A70500"/>
    <w:rsid w:val="00A75FFD"/>
    <w:rsid w:val="00A76F47"/>
    <w:rsid w:val="00A848F7"/>
    <w:rsid w:val="00A86217"/>
    <w:rsid w:val="00A8658D"/>
    <w:rsid w:val="00AA0342"/>
    <w:rsid w:val="00AA0C23"/>
    <w:rsid w:val="00AA10E7"/>
    <w:rsid w:val="00AA14E5"/>
    <w:rsid w:val="00AA4BF5"/>
    <w:rsid w:val="00AA5242"/>
    <w:rsid w:val="00AA6F2D"/>
    <w:rsid w:val="00AB0E76"/>
    <w:rsid w:val="00AC2B36"/>
    <w:rsid w:val="00AD0CC2"/>
    <w:rsid w:val="00AD2DAA"/>
    <w:rsid w:val="00AD4E79"/>
    <w:rsid w:val="00AD50F5"/>
    <w:rsid w:val="00AE125A"/>
    <w:rsid w:val="00AF2B8D"/>
    <w:rsid w:val="00AF537C"/>
    <w:rsid w:val="00B00681"/>
    <w:rsid w:val="00B050B5"/>
    <w:rsid w:val="00B10068"/>
    <w:rsid w:val="00B16CBA"/>
    <w:rsid w:val="00B212D1"/>
    <w:rsid w:val="00B227E8"/>
    <w:rsid w:val="00B2452D"/>
    <w:rsid w:val="00B315B8"/>
    <w:rsid w:val="00B3492B"/>
    <w:rsid w:val="00B40FA7"/>
    <w:rsid w:val="00B43DB6"/>
    <w:rsid w:val="00B4421D"/>
    <w:rsid w:val="00B529D4"/>
    <w:rsid w:val="00B5743D"/>
    <w:rsid w:val="00B604EE"/>
    <w:rsid w:val="00B621D0"/>
    <w:rsid w:val="00B6409D"/>
    <w:rsid w:val="00B742B1"/>
    <w:rsid w:val="00B7473D"/>
    <w:rsid w:val="00B83D56"/>
    <w:rsid w:val="00B96C5E"/>
    <w:rsid w:val="00BA3014"/>
    <w:rsid w:val="00BA6D69"/>
    <w:rsid w:val="00BB00EA"/>
    <w:rsid w:val="00BB4FFD"/>
    <w:rsid w:val="00BC36F4"/>
    <w:rsid w:val="00BD334D"/>
    <w:rsid w:val="00BE0F91"/>
    <w:rsid w:val="00BF0C05"/>
    <w:rsid w:val="00C00052"/>
    <w:rsid w:val="00C04DCA"/>
    <w:rsid w:val="00C0657D"/>
    <w:rsid w:val="00C10F92"/>
    <w:rsid w:val="00C14CFA"/>
    <w:rsid w:val="00C166D1"/>
    <w:rsid w:val="00C1670F"/>
    <w:rsid w:val="00C2566D"/>
    <w:rsid w:val="00C279E1"/>
    <w:rsid w:val="00C3294D"/>
    <w:rsid w:val="00C35075"/>
    <w:rsid w:val="00C3565D"/>
    <w:rsid w:val="00C408F0"/>
    <w:rsid w:val="00C46434"/>
    <w:rsid w:val="00C53E38"/>
    <w:rsid w:val="00C57CE2"/>
    <w:rsid w:val="00C676F2"/>
    <w:rsid w:val="00C678EA"/>
    <w:rsid w:val="00C863CC"/>
    <w:rsid w:val="00C96775"/>
    <w:rsid w:val="00CB6887"/>
    <w:rsid w:val="00CE182D"/>
    <w:rsid w:val="00CE6C91"/>
    <w:rsid w:val="00CF46D4"/>
    <w:rsid w:val="00CF5B87"/>
    <w:rsid w:val="00D35444"/>
    <w:rsid w:val="00D43E64"/>
    <w:rsid w:val="00D46946"/>
    <w:rsid w:val="00D51F7B"/>
    <w:rsid w:val="00D53301"/>
    <w:rsid w:val="00D5423D"/>
    <w:rsid w:val="00D566CC"/>
    <w:rsid w:val="00D603CA"/>
    <w:rsid w:val="00D6534F"/>
    <w:rsid w:val="00D7091F"/>
    <w:rsid w:val="00D70D9B"/>
    <w:rsid w:val="00D76D25"/>
    <w:rsid w:val="00D813B1"/>
    <w:rsid w:val="00D860FA"/>
    <w:rsid w:val="00D8754E"/>
    <w:rsid w:val="00D900C7"/>
    <w:rsid w:val="00D91765"/>
    <w:rsid w:val="00DB67DA"/>
    <w:rsid w:val="00DB7938"/>
    <w:rsid w:val="00DC23EF"/>
    <w:rsid w:val="00DD3A8C"/>
    <w:rsid w:val="00DD7B39"/>
    <w:rsid w:val="00DE0466"/>
    <w:rsid w:val="00DE610A"/>
    <w:rsid w:val="00DE614E"/>
    <w:rsid w:val="00DE735D"/>
    <w:rsid w:val="00DF44F6"/>
    <w:rsid w:val="00DF47CD"/>
    <w:rsid w:val="00DF6DF3"/>
    <w:rsid w:val="00E025DF"/>
    <w:rsid w:val="00E0484F"/>
    <w:rsid w:val="00E10ED4"/>
    <w:rsid w:val="00E127FE"/>
    <w:rsid w:val="00E1394F"/>
    <w:rsid w:val="00E20804"/>
    <w:rsid w:val="00E268C1"/>
    <w:rsid w:val="00E3204D"/>
    <w:rsid w:val="00E33E26"/>
    <w:rsid w:val="00E43090"/>
    <w:rsid w:val="00E5243F"/>
    <w:rsid w:val="00E52A1B"/>
    <w:rsid w:val="00E54DDC"/>
    <w:rsid w:val="00E575CB"/>
    <w:rsid w:val="00E60AA6"/>
    <w:rsid w:val="00E617E1"/>
    <w:rsid w:val="00E67979"/>
    <w:rsid w:val="00E71C09"/>
    <w:rsid w:val="00E77809"/>
    <w:rsid w:val="00E80E78"/>
    <w:rsid w:val="00E82DEF"/>
    <w:rsid w:val="00E850C8"/>
    <w:rsid w:val="00E872E4"/>
    <w:rsid w:val="00E9033F"/>
    <w:rsid w:val="00E91D61"/>
    <w:rsid w:val="00E9722B"/>
    <w:rsid w:val="00EA1452"/>
    <w:rsid w:val="00EA32E8"/>
    <w:rsid w:val="00EA65EF"/>
    <w:rsid w:val="00EA7B7E"/>
    <w:rsid w:val="00EB270E"/>
    <w:rsid w:val="00EB6BF0"/>
    <w:rsid w:val="00EC2D31"/>
    <w:rsid w:val="00EC53BB"/>
    <w:rsid w:val="00EC5FC8"/>
    <w:rsid w:val="00ED397A"/>
    <w:rsid w:val="00ED7366"/>
    <w:rsid w:val="00EE2D41"/>
    <w:rsid w:val="00EE6619"/>
    <w:rsid w:val="00EF5127"/>
    <w:rsid w:val="00EF55D1"/>
    <w:rsid w:val="00F06FEF"/>
    <w:rsid w:val="00F11C93"/>
    <w:rsid w:val="00F1286B"/>
    <w:rsid w:val="00F14705"/>
    <w:rsid w:val="00F14EE6"/>
    <w:rsid w:val="00F207B4"/>
    <w:rsid w:val="00F23B87"/>
    <w:rsid w:val="00F24536"/>
    <w:rsid w:val="00F33296"/>
    <w:rsid w:val="00F35619"/>
    <w:rsid w:val="00F4151F"/>
    <w:rsid w:val="00F43F98"/>
    <w:rsid w:val="00F46335"/>
    <w:rsid w:val="00F629B3"/>
    <w:rsid w:val="00F63C5C"/>
    <w:rsid w:val="00F724E8"/>
    <w:rsid w:val="00F813E9"/>
    <w:rsid w:val="00F81E64"/>
    <w:rsid w:val="00F85DA6"/>
    <w:rsid w:val="00F863C1"/>
    <w:rsid w:val="00F93E3D"/>
    <w:rsid w:val="00FA0544"/>
    <w:rsid w:val="00FA59DC"/>
    <w:rsid w:val="00FB12C2"/>
    <w:rsid w:val="00FB64C1"/>
    <w:rsid w:val="00FB6A29"/>
    <w:rsid w:val="00FD3D19"/>
    <w:rsid w:val="00FD4A36"/>
    <w:rsid w:val="00FD5B11"/>
    <w:rsid w:val="00FD60F7"/>
    <w:rsid w:val="00FD6671"/>
    <w:rsid w:val="00FE103E"/>
    <w:rsid w:val="00FE1B12"/>
    <w:rsid w:val="00FE2AF7"/>
    <w:rsid w:val="00FE4C62"/>
    <w:rsid w:val="00FE4DA7"/>
    <w:rsid w:val="00FF0E52"/>
    <w:rsid w:val="00FF2F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557B"/>
  <w15:docId w15:val="{4722B902-FE67-4CCE-9733-C163F500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DC6"/>
    <w:pPr>
      <w:spacing w:after="200" w:line="276" w:lineRule="auto"/>
    </w:pPr>
  </w:style>
  <w:style w:type="paragraph" w:styleId="Heading1">
    <w:name w:val="heading 1"/>
    <w:basedOn w:val="Normal"/>
    <w:next w:val="Normal"/>
    <w:link w:val="Heading1Char"/>
    <w:uiPriority w:val="99"/>
    <w:qFormat/>
    <w:locked/>
    <w:rsid w:val="00985B31"/>
    <w:pPr>
      <w:keepNext/>
      <w:numPr>
        <w:numId w:val="21"/>
      </w:numPr>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0500"/>
    <w:rPr>
      <w:rFonts w:ascii="Cambria" w:hAnsi="Cambria" w:cs="Times New Roman"/>
      <w:b/>
      <w:bCs/>
      <w:kern w:val="32"/>
      <w:sz w:val="32"/>
      <w:szCs w:val="32"/>
    </w:rPr>
  </w:style>
  <w:style w:type="paragraph" w:styleId="ListParagraph">
    <w:name w:val="List Paragraph"/>
    <w:basedOn w:val="Normal"/>
    <w:uiPriority w:val="99"/>
    <w:qFormat/>
    <w:rsid w:val="007D0E69"/>
    <w:pPr>
      <w:ind w:left="720"/>
      <w:contextualSpacing/>
    </w:pPr>
  </w:style>
  <w:style w:type="character" w:styleId="Hyperlink">
    <w:name w:val="Hyperlink"/>
    <w:basedOn w:val="DefaultParagraphFont"/>
    <w:uiPriority w:val="99"/>
    <w:rsid w:val="00AD4E79"/>
    <w:rPr>
      <w:rFonts w:cs="Times New Roman"/>
      <w:color w:val="0000FF"/>
      <w:u w:val="single"/>
    </w:rPr>
  </w:style>
  <w:style w:type="paragraph" w:styleId="BalloonText">
    <w:name w:val="Balloon Text"/>
    <w:basedOn w:val="Normal"/>
    <w:link w:val="BalloonTextChar"/>
    <w:uiPriority w:val="99"/>
    <w:semiHidden/>
    <w:rsid w:val="00DD7B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1704"/>
    <w:rPr>
      <w:rFonts w:ascii="Times New Roman" w:hAnsi="Times New Roman" w:cs="Times New Roman"/>
      <w:sz w:val="2"/>
    </w:rPr>
  </w:style>
  <w:style w:type="paragraph" w:styleId="BodyText">
    <w:name w:val="Body Text"/>
    <w:basedOn w:val="Normal"/>
    <w:link w:val="BodyTextChar"/>
    <w:uiPriority w:val="99"/>
    <w:rsid w:val="00962125"/>
    <w:pPr>
      <w:spacing w:after="0" w:line="240" w:lineRule="auto"/>
      <w:jc w:val="center"/>
    </w:pPr>
    <w:rPr>
      <w:rFonts w:ascii="Times New Roman" w:hAnsi="Times New Roman"/>
      <w:i/>
      <w:iCs/>
      <w:sz w:val="24"/>
      <w:szCs w:val="24"/>
    </w:rPr>
  </w:style>
  <w:style w:type="character" w:customStyle="1" w:styleId="BodyTextChar">
    <w:name w:val="Body Text Char"/>
    <w:basedOn w:val="DefaultParagraphFont"/>
    <w:link w:val="BodyText"/>
    <w:uiPriority w:val="99"/>
    <w:semiHidden/>
    <w:locked/>
    <w:rsid w:val="007D1704"/>
    <w:rPr>
      <w:rFonts w:cs="Times New Roman"/>
    </w:rPr>
  </w:style>
  <w:style w:type="table" w:styleId="TableGrid">
    <w:name w:val="Table Grid"/>
    <w:basedOn w:val="TableNormal"/>
    <w:uiPriority w:val="99"/>
    <w:locked/>
    <w:rsid w:val="00976460"/>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B6887"/>
    <w:pPr>
      <w:tabs>
        <w:tab w:val="center" w:pos="4320"/>
        <w:tab w:val="right" w:pos="8640"/>
      </w:tabs>
    </w:pPr>
  </w:style>
  <w:style w:type="character" w:customStyle="1" w:styleId="FooterChar">
    <w:name w:val="Footer Char"/>
    <w:basedOn w:val="DefaultParagraphFont"/>
    <w:link w:val="Footer"/>
    <w:uiPriority w:val="99"/>
    <w:semiHidden/>
    <w:locked/>
    <w:rsid w:val="00891C4A"/>
    <w:rPr>
      <w:rFonts w:cs="Times New Roman"/>
    </w:rPr>
  </w:style>
  <w:style w:type="character" w:styleId="PageNumber">
    <w:name w:val="page number"/>
    <w:basedOn w:val="DefaultParagraphFont"/>
    <w:uiPriority w:val="99"/>
    <w:rsid w:val="00CB6887"/>
    <w:rPr>
      <w:rFonts w:cs="Times New Roman"/>
    </w:rPr>
  </w:style>
  <w:style w:type="character" w:styleId="Strong">
    <w:name w:val="Strong"/>
    <w:basedOn w:val="DefaultParagraphFont"/>
    <w:uiPriority w:val="99"/>
    <w:qFormat/>
    <w:locked/>
    <w:rsid w:val="00757E81"/>
    <w:rPr>
      <w:rFonts w:cs="Times New Roman"/>
      <w:b/>
      <w:bCs/>
    </w:rPr>
  </w:style>
  <w:style w:type="character" w:customStyle="1" w:styleId="UnresolvedMention1">
    <w:name w:val="Unresolved Mention1"/>
    <w:basedOn w:val="DefaultParagraphFont"/>
    <w:uiPriority w:val="99"/>
    <w:semiHidden/>
    <w:unhideWhenUsed/>
    <w:rsid w:val="00E52A1B"/>
    <w:rPr>
      <w:color w:val="605E5C"/>
      <w:shd w:val="clear" w:color="auto" w:fill="E1DFDD"/>
    </w:rPr>
  </w:style>
  <w:style w:type="character" w:styleId="CommentReference">
    <w:name w:val="annotation reference"/>
    <w:basedOn w:val="DefaultParagraphFont"/>
    <w:uiPriority w:val="99"/>
    <w:semiHidden/>
    <w:unhideWhenUsed/>
    <w:rsid w:val="00E10ED4"/>
    <w:rPr>
      <w:sz w:val="16"/>
      <w:szCs w:val="16"/>
    </w:rPr>
  </w:style>
  <w:style w:type="paragraph" w:styleId="CommentText">
    <w:name w:val="annotation text"/>
    <w:basedOn w:val="Normal"/>
    <w:link w:val="CommentTextChar"/>
    <w:uiPriority w:val="99"/>
    <w:semiHidden/>
    <w:unhideWhenUsed/>
    <w:rsid w:val="00E10ED4"/>
    <w:pPr>
      <w:spacing w:line="240" w:lineRule="auto"/>
    </w:pPr>
    <w:rPr>
      <w:sz w:val="20"/>
      <w:szCs w:val="20"/>
    </w:rPr>
  </w:style>
  <w:style w:type="character" w:customStyle="1" w:styleId="CommentTextChar">
    <w:name w:val="Comment Text Char"/>
    <w:basedOn w:val="DefaultParagraphFont"/>
    <w:link w:val="CommentText"/>
    <w:uiPriority w:val="99"/>
    <w:semiHidden/>
    <w:rsid w:val="00E10ED4"/>
    <w:rPr>
      <w:sz w:val="20"/>
      <w:szCs w:val="20"/>
    </w:rPr>
  </w:style>
  <w:style w:type="paragraph" w:styleId="CommentSubject">
    <w:name w:val="annotation subject"/>
    <w:basedOn w:val="CommentText"/>
    <w:next w:val="CommentText"/>
    <w:link w:val="CommentSubjectChar"/>
    <w:uiPriority w:val="99"/>
    <w:semiHidden/>
    <w:unhideWhenUsed/>
    <w:rsid w:val="00E10ED4"/>
    <w:rPr>
      <w:b/>
      <w:bCs/>
    </w:rPr>
  </w:style>
  <w:style w:type="character" w:customStyle="1" w:styleId="CommentSubjectChar">
    <w:name w:val="Comment Subject Char"/>
    <w:basedOn w:val="CommentTextChar"/>
    <w:link w:val="CommentSubject"/>
    <w:uiPriority w:val="99"/>
    <w:semiHidden/>
    <w:rsid w:val="00E10ED4"/>
    <w:rPr>
      <w:b/>
      <w:bCs/>
      <w:sz w:val="20"/>
      <w:szCs w:val="20"/>
    </w:rPr>
  </w:style>
  <w:style w:type="character" w:styleId="UnresolvedMention">
    <w:name w:val="Unresolved Mention"/>
    <w:basedOn w:val="DefaultParagraphFont"/>
    <w:uiPriority w:val="99"/>
    <w:semiHidden/>
    <w:unhideWhenUsed/>
    <w:rsid w:val="0052663E"/>
    <w:rPr>
      <w:color w:val="605E5C"/>
      <w:shd w:val="clear" w:color="auto" w:fill="E1DFDD"/>
    </w:rPr>
  </w:style>
  <w:style w:type="character" w:styleId="FollowedHyperlink">
    <w:name w:val="FollowedHyperlink"/>
    <w:basedOn w:val="DefaultParagraphFont"/>
    <w:uiPriority w:val="99"/>
    <w:semiHidden/>
    <w:unhideWhenUsed/>
    <w:rsid w:val="0052663E"/>
    <w:rPr>
      <w:color w:val="800080" w:themeColor="followedHyperlink"/>
      <w:u w:val="single"/>
    </w:rPr>
  </w:style>
  <w:style w:type="paragraph" w:styleId="NormalWeb">
    <w:name w:val="Normal (Web)"/>
    <w:basedOn w:val="Normal"/>
    <w:uiPriority w:val="99"/>
    <w:semiHidden/>
    <w:unhideWhenUsed/>
    <w:rsid w:val="004A111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65461">
      <w:bodyDiv w:val="1"/>
      <w:marLeft w:val="0"/>
      <w:marRight w:val="0"/>
      <w:marTop w:val="0"/>
      <w:marBottom w:val="0"/>
      <w:divBdr>
        <w:top w:val="none" w:sz="0" w:space="0" w:color="auto"/>
        <w:left w:val="none" w:sz="0" w:space="0" w:color="auto"/>
        <w:bottom w:val="none" w:sz="0" w:space="0" w:color="auto"/>
        <w:right w:val="none" w:sz="0" w:space="0" w:color="auto"/>
      </w:divBdr>
      <w:divsChild>
        <w:div w:id="208104273">
          <w:marLeft w:val="0"/>
          <w:marRight w:val="0"/>
          <w:marTop w:val="0"/>
          <w:marBottom w:val="0"/>
          <w:divBdr>
            <w:top w:val="none" w:sz="0" w:space="0" w:color="auto"/>
            <w:left w:val="none" w:sz="0" w:space="0" w:color="auto"/>
            <w:bottom w:val="none" w:sz="0" w:space="0" w:color="auto"/>
            <w:right w:val="none" w:sz="0" w:space="0" w:color="auto"/>
          </w:divBdr>
        </w:div>
        <w:div w:id="580717634">
          <w:marLeft w:val="0"/>
          <w:marRight w:val="0"/>
          <w:marTop w:val="0"/>
          <w:marBottom w:val="0"/>
          <w:divBdr>
            <w:top w:val="none" w:sz="0" w:space="0" w:color="auto"/>
            <w:left w:val="none" w:sz="0" w:space="0" w:color="auto"/>
            <w:bottom w:val="none" w:sz="0" w:space="0" w:color="auto"/>
            <w:right w:val="none" w:sz="0" w:space="0" w:color="auto"/>
          </w:divBdr>
        </w:div>
        <w:div w:id="1415854519">
          <w:marLeft w:val="0"/>
          <w:marRight w:val="0"/>
          <w:marTop w:val="0"/>
          <w:marBottom w:val="0"/>
          <w:divBdr>
            <w:top w:val="none" w:sz="0" w:space="0" w:color="auto"/>
            <w:left w:val="none" w:sz="0" w:space="0" w:color="auto"/>
            <w:bottom w:val="none" w:sz="0" w:space="0" w:color="auto"/>
            <w:right w:val="none" w:sz="0" w:space="0" w:color="auto"/>
          </w:divBdr>
        </w:div>
        <w:div w:id="911934672">
          <w:marLeft w:val="0"/>
          <w:marRight w:val="0"/>
          <w:marTop w:val="0"/>
          <w:marBottom w:val="0"/>
          <w:divBdr>
            <w:top w:val="none" w:sz="0" w:space="0" w:color="auto"/>
            <w:left w:val="none" w:sz="0" w:space="0" w:color="auto"/>
            <w:bottom w:val="none" w:sz="0" w:space="0" w:color="auto"/>
            <w:right w:val="none" w:sz="0" w:space="0" w:color="auto"/>
          </w:divBdr>
        </w:div>
        <w:div w:id="632754864">
          <w:marLeft w:val="0"/>
          <w:marRight w:val="0"/>
          <w:marTop w:val="0"/>
          <w:marBottom w:val="0"/>
          <w:divBdr>
            <w:top w:val="none" w:sz="0" w:space="0" w:color="auto"/>
            <w:left w:val="none" w:sz="0" w:space="0" w:color="auto"/>
            <w:bottom w:val="none" w:sz="0" w:space="0" w:color="auto"/>
            <w:right w:val="none" w:sz="0" w:space="0" w:color="auto"/>
          </w:divBdr>
        </w:div>
        <w:div w:id="171190545">
          <w:marLeft w:val="0"/>
          <w:marRight w:val="0"/>
          <w:marTop w:val="0"/>
          <w:marBottom w:val="0"/>
          <w:divBdr>
            <w:top w:val="none" w:sz="0" w:space="0" w:color="auto"/>
            <w:left w:val="none" w:sz="0" w:space="0" w:color="auto"/>
            <w:bottom w:val="none" w:sz="0" w:space="0" w:color="auto"/>
            <w:right w:val="none" w:sz="0" w:space="0" w:color="auto"/>
          </w:divBdr>
        </w:div>
        <w:div w:id="394134666">
          <w:marLeft w:val="0"/>
          <w:marRight w:val="0"/>
          <w:marTop w:val="0"/>
          <w:marBottom w:val="0"/>
          <w:divBdr>
            <w:top w:val="none" w:sz="0" w:space="0" w:color="auto"/>
            <w:left w:val="none" w:sz="0" w:space="0" w:color="auto"/>
            <w:bottom w:val="none" w:sz="0" w:space="0" w:color="auto"/>
            <w:right w:val="none" w:sz="0" w:space="0" w:color="auto"/>
          </w:divBdr>
        </w:div>
        <w:div w:id="997919439">
          <w:marLeft w:val="0"/>
          <w:marRight w:val="0"/>
          <w:marTop w:val="0"/>
          <w:marBottom w:val="0"/>
          <w:divBdr>
            <w:top w:val="none" w:sz="0" w:space="0" w:color="auto"/>
            <w:left w:val="none" w:sz="0" w:space="0" w:color="auto"/>
            <w:bottom w:val="none" w:sz="0" w:space="0" w:color="auto"/>
            <w:right w:val="none" w:sz="0" w:space="0" w:color="auto"/>
          </w:divBdr>
        </w:div>
        <w:div w:id="602227165">
          <w:marLeft w:val="0"/>
          <w:marRight w:val="0"/>
          <w:marTop w:val="0"/>
          <w:marBottom w:val="0"/>
          <w:divBdr>
            <w:top w:val="none" w:sz="0" w:space="0" w:color="auto"/>
            <w:left w:val="none" w:sz="0" w:space="0" w:color="auto"/>
            <w:bottom w:val="none" w:sz="0" w:space="0" w:color="auto"/>
            <w:right w:val="none" w:sz="0" w:space="0" w:color="auto"/>
          </w:divBdr>
        </w:div>
        <w:div w:id="1171603166">
          <w:marLeft w:val="0"/>
          <w:marRight w:val="0"/>
          <w:marTop w:val="0"/>
          <w:marBottom w:val="0"/>
          <w:divBdr>
            <w:top w:val="none" w:sz="0" w:space="0" w:color="auto"/>
            <w:left w:val="none" w:sz="0" w:space="0" w:color="auto"/>
            <w:bottom w:val="none" w:sz="0" w:space="0" w:color="auto"/>
            <w:right w:val="none" w:sz="0" w:space="0" w:color="auto"/>
          </w:divBdr>
        </w:div>
        <w:div w:id="1412582714">
          <w:marLeft w:val="0"/>
          <w:marRight w:val="0"/>
          <w:marTop w:val="0"/>
          <w:marBottom w:val="0"/>
          <w:divBdr>
            <w:top w:val="none" w:sz="0" w:space="0" w:color="auto"/>
            <w:left w:val="none" w:sz="0" w:space="0" w:color="auto"/>
            <w:bottom w:val="none" w:sz="0" w:space="0" w:color="auto"/>
            <w:right w:val="none" w:sz="0" w:space="0" w:color="auto"/>
          </w:divBdr>
        </w:div>
        <w:div w:id="1006981037">
          <w:marLeft w:val="0"/>
          <w:marRight w:val="0"/>
          <w:marTop w:val="0"/>
          <w:marBottom w:val="0"/>
          <w:divBdr>
            <w:top w:val="none" w:sz="0" w:space="0" w:color="auto"/>
            <w:left w:val="none" w:sz="0" w:space="0" w:color="auto"/>
            <w:bottom w:val="none" w:sz="0" w:space="0" w:color="auto"/>
            <w:right w:val="none" w:sz="0" w:space="0" w:color="auto"/>
          </w:divBdr>
        </w:div>
        <w:div w:id="1130318761">
          <w:marLeft w:val="0"/>
          <w:marRight w:val="0"/>
          <w:marTop w:val="0"/>
          <w:marBottom w:val="0"/>
          <w:divBdr>
            <w:top w:val="none" w:sz="0" w:space="0" w:color="auto"/>
            <w:left w:val="none" w:sz="0" w:space="0" w:color="auto"/>
            <w:bottom w:val="none" w:sz="0" w:space="0" w:color="auto"/>
            <w:right w:val="none" w:sz="0" w:space="0" w:color="auto"/>
          </w:divBdr>
        </w:div>
        <w:div w:id="920023347">
          <w:marLeft w:val="0"/>
          <w:marRight w:val="0"/>
          <w:marTop w:val="0"/>
          <w:marBottom w:val="0"/>
          <w:divBdr>
            <w:top w:val="none" w:sz="0" w:space="0" w:color="auto"/>
            <w:left w:val="none" w:sz="0" w:space="0" w:color="auto"/>
            <w:bottom w:val="none" w:sz="0" w:space="0" w:color="auto"/>
            <w:right w:val="none" w:sz="0" w:space="0" w:color="auto"/>
          </w:divBdr>
        </w:div>
        <w:div w:id="1263610593">
          <w:marLeft w:val="0"/>
          <w:marRight w:val="0"/>
          <w:marTop w:val="0"/>
          <w:marBottom w:val="0"/>
          <w:divBdr>
            <w:top w:val="none" w:sz="0" w:space="0" w:color="auto"/>
            <w:left w:val="none" w:sz="0" w:space="0" w:color="auto"/>
            <w:bottom w:val="none" w:sz="0" w:space="0" w:color="auto"/>
            <w:right w:val="none" w:sz="0" w:space="0" w:color="auto"/>
          </w:divBdr>
        </w:div>
        <w:div w:id="472454080">
          <w:marLeft w:val="0"/>
          <w:marRight w:val="0"/>
          <w:marTop w:val="0"/>
          <w:marBottom w:val="0"/>
          <w:divBdr>
            <w:top w:val="none" w:sz="0" w:space="0" w:color="auto"/>
            <w:left w:val="none" w:sz="0" w:space="0" w:color="auto"/>
            <w:bottom w:val="none" w:sz="0" w:space="0" w:color="auto"/>
            <w:right w:val="none" w:sz="0" w:space="0" w:color="auto"/>
          </w:divBdr>
        </w:div>
        <w:div w:id="878862902">
          <w:marLeft w:val="0"/>
          <w:marRight w:val="0"/>
          <w:marTop w:val="0"/>
          <w:marBottom w:val="0"/>
          <w:divBdr>
            <w:top w:val="none" w:sz="0" w:space="0" w:color="auto"/>
            <w:left w:val="none" w:sz="0" w:space="0" w:color="auto"/>
            <w:bottom w:val="none" w:sz="0" w:space="0" w:color="auto"/>
            <w:right w:val="none" w:sz="0" w:space="0" w:color="auto"/>
          </w:divBdr>
        </w:div>
        <w:div w:id="1666476301">
          <w:marLeft w:val="0"/>
          <w:marRight w:val="0"/>
          <w:marTop w:val="0"/>
          <w:marBottom w:val="0"/>
          <w:divBdr>
            <w:top w:val="none" w:sz="0" w:space="0" w:color="auto"/>
            <w:left w:val="none" w:sz="0" w:space="0" w:color="auto"/>
            <w:bottom w:val="none" w:sz="0" w:space="0" w:color="auto"/>
            <w:right w:val="none" w:sz="0" w:space="0" w:color="auto"/>
          </w:divBdr>
        </w:div>
        <w:div w:id="1069226254">
          <w:marLeft w:val="0"/>
          <w:marRight w:val="0"/>
          <w:marTop w:val="0"/>
          <w:marBottom w:val="0"/>
          <w:divBdr>
            <w:top w:val="none" w:sz="0" w:space="0" w:color="auto"/>
            <w:left w:val="none" w:sz="0" w:space="0" w:color="auto"/>
            <w:bottom w:val="none" w:sz="0" w:space="0" w:color="auto"/>
            <w:right w:val="none" w:sz="0" w:space="0" w:color="auto"/>
          </w:divBdr>
        </w:div>
        <w:div w:id="849561991">
          <w:marLeft w:val="0"/>
          <w:marRight w:val="0"/>
          <w:marTop w:val="0"/>
          <w:marBottom w:val="0"/>
          <w:divBdr>
            <w:top w:val="none" w:sz="0" w:space="0" w:color="auto"/>
            <w:left w:val="none" w:sz="0" w:space="0" w:color="auto"/>
            <w:bottom w:val="none" w:sz="0" w:space="0" w:color="auto"/>
            <w:right w:val="none" w:sz="0" w:space="0" w:color="auto"/>
          </w:divBdr>
        </w:div>
        <w:div w:id="1479569969">
          <w:marLeft w:val="0"/>
          <w:marRight w:val="0"/>
          <w:marTop w:val="0"/>
          <w:marBottom w:val="0"/>
          <w:divBdr>
            <w:top w:val="none" w:sz="0" w:space="0" w:color="auto"/>
            <w:left w:val="none" w:sz="0" w:space="0" w:color="auto"/>
            <w:bottom w:val="none" w:sz="0" w:space="0" w:color="auto"/>
            <w:right w:val="none" w:sz="0" w:space="0" w:color="auto"/>
          </w:divBdr>
        </w:div>
        <w:div w:id="1604217803">
          <w:marLeft w:val="0"/>
          <w:marRight w:val="0"/>
          <w:marTop w:val="0"/>
          <w:marBottom w:val="0"/>
          <w:divBdr>
            <w:top w:val="none" w:sz="0" w:space="0" w:color="auto"/>
            <w:left w:val="none" w:sz="0" w:space="0" w:color="auto"/>
            <w:bottom w:val="none" w:sz="0" w:space="0" w:color="auto"/>
            <w:right w:val="none" w:sz="0" w:space="0" w:color="auto"/>
          </w:divBdr>
        </w:div>
        <w:div w:id="1887132649">
          <w:marLeft w:val="0"/>
          <w:marRight w:val="0"/>
          <w:marTop w:val="0"/>
          <w:marBottom w:val="0"/>
          <w:divBdr>
            <w:top w:val="none" w:sz="0" w:space="0" w:color="auto"/>
            <w:left w:val="none" w:sz="0" w:space="0" w:color="auto"/>
            <w:bottom w:val="none" w:sz="0" w:space="0" w:color="auto"/>
            <w:right w:val="none" w:sz="0" w:space="0" w:color="auto"/>
          </w:divBdr>
        </w:div>
        <w:div w:id="413933889">
          <w:marLeft w:val="0"/>
          <w:marRight w:val="0"/>
          <w:marTop w:val="0"/>
          <w:marBottom w:val="0"/>
          <w:divBdr>
            <w:top w:val="none" w:sz="0" w:space="0" w:color="auto"/>
            <w:left w:val="none" w:sz="0" w:space="0" w:color="auto"/>
            <w:bottom w:val="none" w:sz="0" w:space="0" w:color="auto"/>
            <w:right w:val="none" w:sz="0" w:space="0" w:color="auto"/>
          </w:divBdr>
        </w:div>
        <w:div w:id="1567376895">
          <w:marLeft w:val="0"/>
          <w:marRight w:val="0"/>
          <w:marTop w:val="0"/>
          <w:marBottom w:val="0"/>
          <w:divBdr>
            <w:top w:val="none" w:sz="0" w:space="0" w:color="auto"/>
            <w:left w:val="none" w:sz="0" w:space="0" w:color="auto"/>
            <w:bottom w:val="none" w:sz="0" w:space="0" w:color="auto"/>
            <w:right w:val="none" w:sz="0" w:space="0" w:color="auto"/>
          </w:divBdr>
        </w:div>
        <w:div w:id="1819497260">
          <w:marLeft w:val="0"/>
          <w:marRight w:val="0"/>
          <w:marTop w:val="0"/>
          <w:marBottom w:val="0"/>
          <w:divBdr>
            <w:top w:val="none" w:sz="0" w:space="0" w:color="auto"/>
            <w:left w:val="none" w:sz="0" w:space="0" w:color="auto"/>
            <w:bottom w:val="none" w:sz="0" w:space="0" w:color="auto"/>
            <w:right w:val="none" w:sz="0" w:space="0" w:color="auto"/>
          </w:divBdr>
        </w:div>
        <w:div w:id="1481998012">
          <w:marLeft w:val="0"/>
          <w:marRight w:val="0"/>
          <w:marTop w:val="0"/>
          <w:marBottom w:val="0"/>
          <w:divBdr>
            <w:top w:val="none" w:sz="0" w:space="0" w:color="auto"/>
            <w:left w:val="none" w:sz="0" w:space="0" w:color="auto"/>
            <w:bottom w:val="none" w:sz="0" w:space="0" w:color="auto"/>
            <w:right w:val="none" w:sz="0" w:space="0" w:color="auto"/>
          </w:divBdr>
        </w:div>
        <w:div w:id="250354165">
          <w:marLeft w:val="0"/>
          <w:marRight w:val="0"/>
          <w:marTop w:val="0"/>
          <w:marBottom w:val="0"/>
          <w:divBdr>
            <w:top w:val="none" w:sz="0" w:space="0" w:color="auto"/>
            <w:left w:val="none" w:sz="0" w:space="0" w:color="auto"/>
            <w:bottom w:val="none" w:sz="0" w:space="0" w:color="auto"/>
            <w:right w:val="none" w:sz="0" w:space="0" w:color="auto"/>
          </w:divBdr>
        </w:div>
        <w:div w:id="1268461869">
          <w:marLeft w:val="0"/>
          <w:marRight w:val="0"/>
          <w:marTop w:val="0"/>
          <w:marBottom w:val="0"/>
          <w:divBdr>
            <w:top w:val="none" w:sz="0" w:space="0" w:color="auto"/>
            <w:left w:val="none" w:sz="0" w:space="0" w:color="auto"/>
            <w:bottom w:val="none" w:sz="0" w:space="0" w:color="auto"/>
            <w:right w:val="none" w:sz="0" w:space="0" w:color="auto"/>
          </w:divBdr>
        </w:div>
        <w:div w:id="490097006">
          <w:marLeft w:val="0"/>
          <w:marRight w:val="0"/>
          <w:marTop w:val="0"/>
          <w:marBottom w:val="0"/>
          <w:divBdr>
            <w:top w:val="none" w:sz="0" w:space="0" w:color="auto"/>
            <w:left w:val="none" w:sz="0" w:space="0" w:color="auto"/>
            <w:bottom w:val="none" w:sz="0" w:space="0" w:color="auto"/>
            <w:right w:val="none" w:sz="0" w:space="0" w:color="auto"/>
          </w:divBdr>
        </w:div>
        <w:div w:id="572736341">
          <w:marLeft w:val="0"/>
          <w:marRight w:val="0"/>
          <w:marTop w:val="0"/>
          <w:marBottom w:val="0"/>
          <w:divBdr>
            <w:top w:val="none" w:sz="0" w:space="0" w:color="auto"/>
            <w:left w:val="none" w:sz="0" w:space="0" w:color="auto"/>
            <w:bottom w:val="none" w:sz="0" w:space="0" w:color="auto"/>
            <w:right w:val="none" w:sz="0" w:space="0" w:color="auto"/>
          </w:divBdr>
        </w:div>
        <w:div w:id="740255831">
          <w:marLeft w:val="0"/>
          <w:marRight w:val="0"/>
          <w:marTop w:val="0"/>
          <w:marBottom w:val="0"/>
          <w:divBdr>
            <w:top w:val="none" w:sz="0" w:space="0" w:color="auto"/>
            <w:left w:val="none" w:sz="0" w:space="0" w:color="auto"/>
            <w:bottom w:val="none" w:sz="0" w:space="0" w:color="auto"/>
            <w:right w:val="none" w:sz="0" w:space="0" w:color="auto"/>
          </w:divBdr>
        </w:div>
        <w:div w:id="156581546">
          <w:marLeft w:val="0"/>
          <w:marRight w:val="0"/>
          <w:marTop w:val="0"/>
          <w:marBottom w:val="0"/>
          <w:divBdr>
            <w:top w:val="none" w:sz="0" w:space="0" w:color="auto"/>
            <w:left w:val="none" w:sz="0" w:space="0" w:color="auto"/>
            <w:bottom w:val="none" w:sz="0" w:space="0" w:color="auto"/>
            <w:right w:val="none" w:sz="0" w:space="0" w:color="auto"/>
          </w:divBdr>
        </w:div>
        <w:div w:id="731930803">
          <w:marLeft w:val="0"/>
          <w:marRight w:val="0"/>
          <w:marTop w:val="0"/>
          <w:marBottom w:val="0"/>
          <w:divBdr>
            <w:top w:val="none" w:sz="0" w:space="0" w:color="auto"/>
            <w:left w:val="none" w:sz="0" w:space="0" w:color="auto"/>
            <w:bottom w:val="none" w:sz="0" w:space="0" w:color="auto"/>
            <w:right w:val="none" w:sz="0" w:space="0" w:color="auto"/>
          </w:divBdr>
        </w:div>
        <w:div w:id="1197231367">
          <w:marLeft w:val="0"/>
          <w:marRight w:val="0"/>
          <w:marTop w:val="0"/>
          <w:marBottom w:val="0"/>
          <w:divBdr>
            <w:top w:val="none" w:sz="0" w:space="0" w:color="auto"/>
            <w:left w:val="none" w:sz="0" w:space="0" w:color="auto"/>
            <w:bottom w:val="none" w:sz="0" w:space="0" w:color="auto"/>
            <w:right w:val="none" w:sz="0" w:space="0" w:color="auto"/>
          </w:divBdr>
        </w:div>
        <w:div w:id="785001781">
          <w:marLeft w:val="0"/>
          <w:marRight w:val="0"/>
          <w:marTop w:val="0"/>
          <w:marBottom w:val="0"/>
          <w:divBdr>
            <w:top w:val="none" w:sz="0" w:space="0" w:color="auto"/>
            <w:left w:val="none" w:sz="0" w:space="0" w:color="auto"/>
            <w:bottom w:val="none" w:sz="0" w:space="0" w:color="auto"/>
            <w:right w:val="none" w:sz="0" w:space="0" w:color="auto"/>
          </w:divBdr>
        </w:div>
        <w:div w:id="1343242603">
          <w:marLeft w:val="0"/>
          <w:marRight w:val="0"/>
          <w:marTop w:val="0"/>
          <w:marBottom w:val="0"/>
          <w:divBdr>
            <w:top w:val="none" w:sz="0" w:space="0" w:color="auto"/>
            <w:left w:val="none" w:sz="0" w:space="0" w:color="auto"/>
            <w:bottom w:val="none" w:sz="0" w:space="0" w:color="auto"/>
            <w:right w:val="none" w:sz="0" w:space="0" w:color="auto"/>
          </w:divBdr>
        </w:div>
        <w:div w:id="1260257421">
          <w:marLeft w:val="0"/>
          <w:marRight w:val="0"/>
          <w:marTop w:val="0"/>
          <w:marBottom w:val="0"/>
          <w:divBdr>
            <w:top w:val="none" w:sz="0" w:space="0" w:color="auto"/>
            <w:left w:val="none" w:sz="0" w:space="0" w:color="auto"/>
            <w:bottom w:val="none" w:sz="0" w:space="0" w:color="auto"/>
            <w:right w:val="none" w:sz="0" w:space="0" w:color="auto"/>
          </w:divBdr>
        </w:div>
        <w:div w:id="759180738">
          <w:marLeft w:val="0"/>
          <w:marRight w:val="0"/>
          <w:marTop w:val="0"/>
          <w:marBottom w:val="0"/>
          <w:divBdr>
            <w:top w:val="none" w:sz="0" w:space="0" w:color="auto"/>
            <w:left w:val="none" w:sz="0" w:space="0" w:color="auto"/>
            <w:bottom w:val="none" w:sz="0" w:space="0" w:color="auto"/>
            <w:right w:val="none" w:sz="0" w:space="0" w:color="auto"/>
          </w:divBdr>
        </w:div>
        <w:div w:id="2009558535">
          <w:marLeft w:val="0"/>
          <w:marRight w:val="0"/>
          <w:marTop w:val="0"/>
          <w:marBottom w:val="0"/>
          <w:divBdr>
            <w:top w:val="none" w:sz="0" w:space="0" w:color="auto"/>
            <w:left w:val="none" w:sz="0" w:space="0" w:color="auto"/>
            <w:bottom w:val="none" w:sz="0" w:space="0" w:color="auto"/>
            <w:right w:val="none" w:sz="0" w:space="0" w:color="auto"/>
          </w:divBdr>
        </w:div>
        <w:div w:id="672563015">
          <w:marLeft w:val="0"/>
          <w:marRight w:val="0"/>
          <w:marTop w:val="0"/>
          <w:marBottom w:val="0"/>
          <w:divBdr>
            <w:top w:val="none" w:sz="0" w:space="0" w:color="auto"/>
            <w:left w:val="none" w:sz="0" w:space="0" w:color="auto"/>
            <w:bottom w:val="none" w:sz="0" w:space="0" w:color="auto"/>
            <w:right w:val="none" w:sz="0" w:space="0" w:color="auto"/>
          </w:divBdr>
        </w:div>
        <w:div w:id="47071994">
          <w:marLeft w:val="0"/>
          <w:marRight w:val="0"/>
          <w:marTop w:val="0"/>
          <w:marBottom w:val="0"/>
          <w:divBdr>
            <w:top w:val="none" w:sz="0" w:space="0" w:color="auto"/>
            <w:left w:val="none" w:sz="0" w:space="0" w:color="auto"/>
            <w:bottom w:val="none" w:sz="0" w:space="0" w:color="auto"/>
            <w:right w:val="none" w:sz="0" w:space="0" w:color="auto"/>
          </w:divBdr>
        </w:div>
        <w:div w:id="270630813">
          <w:marLeft w:val="0"/>
          <w:marRight w:val="0"/>
          <w:marTop w:val="0"/>
          <w:marBottom w:val="0"/>
          <w:divBdr>
            <w:top w:val="none" w:sz="0" w:space="0" w:color="auto"/>
            <w:left w:val="none" w:sz="0" w:space="0" w:color="auto"/>
            <w:bottom w:val="none" w:sz="0" w:space="0" w:color="auto"/>
            <w:right w:val="none" w:sz="0" w:space="0" w:color="auto"/>
          </w:divBdr>
        </w:div>
        <w:div w:id="1440417071">
          <w:marLeft w:val="0"/>
          <w:marRight w:val="0"/>
          <w:marTop w:val="0"/>
          <w:marBottom w:val="0"/>
          <w:divBdr>
            <w:top w:val="none" w:sz="0" w:space="0" w:color="auto"/>
            <w:left w:val="none" w:sz="0" w:space="0" w:color="auto"/>
            <w:bottom w:val="none" w:sz="0" w:space="0" w:color="auto"/>
            <w:right w:val="none" w:sz="0" w:space="0" w:color="auto"/>
          </w:divBdr>
        </w:div>
        <w:div w:id="1943798085">
          <w:marLeft w:val="0"/>
          <w:marRight w:val="0"/>
          <w:marTop w:val="0"/>
          <w:marBottom w:val="0"/>
          <w:divBdr>
            <w:top w:val="none" w:sz="0" w:space="0" w:color="auto"/>
            <w:left w:val="none" w:sz="0" w:space="0" w:color="auto"/>
            <w:bottom w:val="none" w:sz="0" w:space="0" w:color="auto"/>
            <w:right w:val="none" w:sz="0" w:space="0" w:color="auto"/>
          </w:divBdr>
        </w:div>
        <w:div w:id="942494527">
          <w:marLeft w:val="0"/>
          <w:marRight w:val="0"/>
          <w:marTop w:val="0"/>
          <w:marBottom w:val="0"/>
          <w:divBdr>
            <w:top w:val="none" w:sz="0" w:space="0" w:color="auto"/>
            <w:left w:val="none" w:sz="0" w:space="0" w:color="auto"/>
            <w:bottom w:val="none" w:sz="0" w:space="0" w:color="auto"/>
            <w:right w:val="none" w:sz="0" w:space="0" w:color="auto"/>
          </w:divBdr>
        </w:div>
        <w:div w:id="925723424">
          <w:marLeft w:val="0"/>
          <w:marRight w:val="0"/>
          <w:marTop w:val="0"/>
          <w:marBottom w:val="0"/>
          <w:divBdr>
            <w:top w:val="none" w:sz="0" w:space="0" w:color="auto"/>
            <w:left w:val="none" w:sz="0" w:space="0" w:color="auto"/>
            <w:bottom w:val="none" w:sz="0" w:space="0" w:color="auto"/>
            <w:right w:val="none" w:sz="0" w:space="0" w:color="auto"/>
          </w:divBdr>
        </w:div>
        <w:div w:id="1658266921">
          <w:marLeft w:val="0"/>
          <w:marRight w:val="0"/>
          <w:marTop w:val="0"/>
          <w:marBottom w:val="0"/>
          <w:divBdr>
            <w:top w:val="none" w:sz="0" w:space="0" w:color="auto"/>
            <w:left w:val="none" w:sz="0" w:space="0" w:color="auto"/>
            <w:bottom w:val="none" w:sz="0" w:space="0" w:color="auto"/>
            <w:right w:val="none" w:sz="0" w:space="0" w:color="auto"/>
          </w:divBdr>
        </w:div>
        <w:div w:id="459343366">
          <w:marLeft w:val="0"/>
          <w:marRight w:val="0"/>
          <w:marTop w:val="0"/>
          <w:marBottom w:val="0"/>
          <w:divBdr>
            <w:top w:val="none" w:sz="0" w:space="0" w:color="auto"/>
            <w:left w:val="none" w:sz="0" w:space="0" w:color="auto"/>
            <w:bottom w:val="none" w:sz="0" w:space="0" w:color="auto"/>
            <w:right w:val="none" w:sz="0" w:space="0" w:color="auto"/>
          </w:divBdr>
        </w:div>
        <w:div w:id="222985917">
          <w:marLeft w:val="0"/>
          <w:marRight w:val="0"/>
          <w:marTop w:val="0"/>
          <w:marBottom w:val="0"/>
          <w:divBdr>
            <w:top w:val="none" w:sz="0" w:space="0" w:color="auto"/>
            <w:left w:val="none" w:sz="0" w:space="0" w:color="auto"/>
            <w:bottom w:val="none" w:sz="0" w:space="0" w:color="auto"/>
            <w:right w:val="none" w:sz="0" w:space="0" w:color="auto"/>
          </w:divBdr>
        </w:div>
        <w:div w:id="1363096066">
          <w:marLeft w:val="0"/>
          <w:marRight w:val="0"/>
          <w:marTop w:val="0"/>
          <w:marBottom w:val="0"/>
          <w:divBdr>
            <w:top w:val="none" w:sz="0" w:space="0" w:color="auto"/>
            <w:left w:val="none" w:sz="0" w:space="0" w:color="auto"/>
            <w:bottom w:val="none" w:sz="0" w:space="0" w:color="auto"/>
            <w:right w:val="none" w:sz="0" w:space="0" w:color="auto"/>
          </w:divBdr>
        </w:div>
        <w:div w:id="2072577160">
          <w:marLeft w:val="0"/>
          <w:marRight w:val="0"/>
          <w:marTop w:val="0"/>
          <w:marBottom w:val="0"/>
          <w:divBdr>
            <w:top w:val="none" w:sz="0" w:space="0" w:color="auto"/>
            <w:left w:val="none" w:sz="0" w:space="0" w:color="auto"/>
            <w:bottom w:val="none" w:sz="0" w:space="0" w:color="auto"/>
            <w:right w:val="none" w:sz="0" w:space="0" w:color="auto"/>
          </w:divBdr>
        </w:div>
        <w:div w:id="1419253260">
          <w:marLeft w:val="0"/>
          <w:marRight w:val="0"/>
          <w:marTop w:val="0"/>
          <w:marBottom w:val="0"/>
          <w:divBdr>
            <w:top w:val="none" w:sz="0" w:space="0" w:color="auto"/>
            <w:left w:val="none" w:sz="0" w:space="0" w:color="auto"/>
            <w:bottom w:val="none" w:sz="0" w:space="0" w:color="auto"/>
            <w:right w:val="none" w:sz="0" w:space="0" w:color="auto"/>
          </w:divBdr>
        </w:div>
        <w:div w:id="1532717944">
          <w:marLeft w:val="0"/>
          <w:marRight w:val="0"/>
          <w:marTop w:val="0"/>
          <w:marBottom w:val="0"/>
          <w:divBdr>
            <w:top w:val="none" w:sz="0" w:space="0" w:color="auto"/>
            <w:left w:val="none" w:sz="0" w:space="0" w:color="auto"/>
            <w:bottom w:val="none" w:sz="0" w:space="0" w:color="auto"/>
            <w:right w:val="none" w:sz="0" w:space="0" w:color="auto"/>
          </w:divBdr>
        </w:div>
        <w:div w:id="121580164">
          <w:marLeft w:val="0"/>
          <w:marRight w:val="0"/>
          <w:marTop w:val="0"/>
          <w:marBottom w:val="0"/>
          <w:divBdr>
            <w:top w:val="none" w:sz="0" w:space="0" w:color="auto"/>
            <w:left w:val="none" w:sz="0" w:space="0" w:color="auto"/>
            <w:bottom w:val="none" w:sz="0" w:space="0" w:color="auto"/>
            <w:right w:val="none" w:sz="0" w:space="0" w:color="auto"/>
          </w:divBdr>
        </w:div>
      </w:divsChild>
    </w:div>
    <w:div w:id="630745546">
      <w:marLeft w:val="0"/>
      <w:marRight w:val="0"/>
      <w:marTop w:val="0"/>
      <w:marBottom w:val="0"/>
      <w:divBdr>
        <w:top w:val="none" w:sz="0" w:space="0" w:color="auto"/>
        <w:left w:val="none" w:sz="0" w:space="0" w:color="auto"/>
        <w:bottom w:val="none" w:sz="0" w:space="0" w:color="auto"/>
        <w:right w:val="none" w:sz="0" w:space="0" w:color="auto"/>
      </w:divBdr>
      <w:divsChild>
        <w:div w:id="630745545">
          <w:marLeft w:val="0"/>
          <w:marRight w:val="0"/>
          <w:marTop w:val="0"/>
          <w:marBottom w:val="0"/>
          <w:divBdr>
            <w:top w:val="none" w:sz="0" w:space="0" w:color="auto"/>
            <w:left w:val="none" w:sz="0" w:space="0" w:color="auto"/>
            <w:bottom w:val="none" w:sz="0" w:space="0" w:color="auto"/>
            <w:right w:val="none" w:sz="0" w:space="0" w:color="auto"/>
          </w:divBdr>
        </w:div>
      </w:divsChild>
    </w:div>
    <w:div w:id="630745547">
      <w:marLeft w:val="0"/>
      <w:marRight w:val="0"/>
      <w:marTop w:val="0"/>
      <w:marBottom w:val="0"/>
      <w:divBdr>
        <w:top w:val="none" w:sz="0" w:space="0" w:color="auto"/>
        <w:left w:val="none" w:sz="0" w:space="0" w:color="auto"/>
        <w:bottom w:val="none" w:sz="0" w:space="0" w:color="auto"/>
        <w:right w:val="none" w:sz="0" w:space="0" w:color="auto"/>
      </w:divBdr>
    </w:div>
    <w:div w:id="7045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el.wimbish@aspirepublicschoo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wimbish@aspirepublicschool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spirepublic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99F28740D9B40B54E9811737415BB" ma:contentTypeVersion="14" ma:contentTypeDescription="Create a new document." ma:contentTypeScope="" ma:versionID="e1161750c3d60100b23d8e0e28b3cb89">
  <xsd:schema xmlns:xsd="http://www.w3.org/2001/XMLSchema" xmlns:xs="http://www.w3.org/2001/XMLSchema" xmlns:p="http://schemas.microsoft.com/office/2006/metadata/properties" xmlns:ns3="0eef8e6a-59b7-43f6-8c59-0f5e66e952f4" xmlns:ns4="9147f0c3-6c1c-4a6f-8302-4d163d4ceb44" targetNamespace="http://schemas.microsoft.com/office/2006/metadata/properties" ma:root="true" ma:fieldsID="0691deb25440314f2eb431759e9f94b1" ns3:_="" ns4:_="">
    <xsd:import namespace="0eef8e6a-59b7-43f6-8c59-0f5e66e952f4"/>
    <xsd:import namespace="9147f0c3-6c1c-4a6f-8302-4d163d4ceb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f8e6a-59b7-43f6-8c59-0f5e66e952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f0c3-6c1c-4a6f-8302-4d163d4ceb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CC68B-FC09-4C93-8ABF-57580DB5A793}">
  <ds:schemaRefs>
    <ds:schemaRef ds:uri="http://schemas.microsoft.com/office/infopath/2007/PartnerControls"/>
    <ds:schemaRef ds:uri="http://purl.org/dc/elements/1.1/"/>
    <ds:schemaRef ds:uri="http://schemas.microsoft.com/office/2006/metadata/properties"/>
    <ds:schemaRef ds:uri="0eef8e6a-59b7-43f6-8c59-0f5e66e952f4"/>
    <ds:schemaRef ds:uri="http://schemas.microsoft.com/office/2006/documentManagement/types"/>
    <ds:schemaRef ds:uri="http://purl.org/dc/terms/"/>
    <ds:schemaRef ds:uri="http://schemas.openxmlformats.org/package/2006/metadata/core-properties"/>
    <ds:schemaRef ds:uri="http://purl.org/dc/dcmitype/"/>
    <ds:schemaRef ds:uri="9147f0c3-6c1c-4a6f-8302-4d163d4ceb44"/>
    <ds:schemaRef ds:uri="http://www.w3.org/XML/1998/namespace"/>
  </ds:schemaRefs>
</ds:datastoreItem>
</file>

<file path=customXml/itemProps2.xml><?xml version="1.0" encoding="utf-8"?>
<ds:datastoreItem xmlns:ds="http://schemas.openxmlformats.org/officeDocument/2006/customXml" ds:itemID="{03C2D35D-2CD3-47C2-B56A-DC6AAC542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f8e6a-59b7-43f6-8c59-0f5e66e952f4"/>
    <ds:schemaRef ds:uri="9147f0c3-6c1c-4a6f-8302-4d163d4ce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210E5-C93E-439F-A841-1C5E7E612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Lane Gorman Trubitt, LLP</vt:lpstr>
    </vt:vector>
  </TitlesOfParts>
  <Company>Lane Gorman Trubitt, LLP</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 Gorman Trubitt, LLP</dc:title>
  <dc:creator>mbarron</dc:creator>
  <cp:lastModifiedBy>Yvette Mancilla</cp:lastModifiedBy>
  <cp:revision>2</cp:revision>
  <cp:lastPrinted>2012-08-03T21:22:00Z</cp:lastPrinted>
  <dcterms:created xsi:type="dcterms:W3CDTF">2024-02-29T17:24:00Z</dcterms:created>
  <dcterms:modified xsi:type="dcterms:W3CDTF">2024-02-29T17:24:00Z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0x0101000D399F28740D9B40B54E9811737415BB</vt:lpwstr>
  </property>
</Properties>
</file>